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310" w:rsidRDefault="000056AF" w:rsidP="000056AF">
      <w:pPr>
        <w:tabs>
          <w:tab w:val="left" w:pos="492"/>
        </w:tabs>
        <w:jc w:val="right"/>
        <w:rPr>
          <w:rFonts w:cs="Arial"/>
          <w:b/>
        </w:rPr>
      </w:pPr>
      <w:bookmarkStart w:id="0" w:name="_GoBack"/>
      <w:bookmarkEnd w:id="0"/>
      <w:r>
        <w:rPr>
          <w:rFonts w:cs="Arial"/>
          <w:b/>
          <w:noProof/>
          <w:lang w:eastAsia="de-DE"/>
        </w:rPr>
        <w:drawing>
          <wp:inline distT="0" distB="0" distL="0" distR="0">
            <wp:extent cx="2169994" cy="647506"/>
            <wp:effectExtent l="0" t="0" r="1905"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ms+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2584" cy="657231"/>
                    </a:xfrm>
                    <a:prstGeom prst="rect">
                      <a:avLst/>
                    </a:prstGeom>
                  </pic:spPr>
                </pic:pic>
              </a:graphicData>
            </a:graphic>
          </wp:inline>
        </w:drawing>
      </w:r>
    </w:p>
    <w:p w:rsidR="00687AA6" w:rsidRPr="00687AA6" w:rsidRDefault="00687AA6" w:rsidP="00687AA6">
      <w:pPr>
        <w:tabs>
          <w:tab w:val="left" w:pos="492"/>
        </w:tabs>
        <w:rPr>
          <w:rFonts w:cs="Arial"/>
          <w:b/>
        </w:rPr>
      </w:pPr>
      <w:r w:rsidRPr="00687AA6">
        <w:rPr>
          <w:rFonts w:cs="Arial"/>
          <w:b/>
        </w:rPr>
        <w:tab/>
      </w:r>
    </w:p>
    <w:p w:rsidR="00D04AC5" w:rsidRDefault="00D04AC5" w:rsidP="007034C0">
      <w:pPr>
        <w:jc w:val="center"/>
        <w:rPr>
          <w:rFonts w:cs="Arial"/>
          <w:b/>
          <w:sz w:val="36"/>
        </w:rPr>
      </w:pPr>
    </w:p>
    <w:p w:rsidR="007034C0" w:rsidRPr="000056AF" w:rsidRDefault="007034C0" w:rsidP="007034C0">
      <w:pPr>
        <w:jc w:val="center"/>
        <w:rPr>
          <w:rFonts w:cs="Arial"/>
          <w:b/>
          <w:sz w:val="36"/>
        </w:rPr>
      </w:pPr>
      <w:r w:rsidRPr="000056AF">
        <w:rPr>
          <w:rFonts w:cs="Arial"/>
          <w:b/>
          <w:sz w:val="36"/>
        </w:rPr>
        <w:t xml:space="preserve">Kooperationsvertrag über die Ausbildung von </w:t>
      </w:r>
      <w:r w:rsidR="000056AF">
        <w:rPr>
          <w:rFonts w:cs="Arial"/>
          <w:b/>
          <w:sz w:val="36"/>
        </w:rPr>
        <w:br/>
      </w:r>
      <w:r w:rsidRPr="000056AF">
        <w:rPr>
          <w:rFonts w:cs="Arial"/>
          <w:b/>
          <w:sz w:val="36"/>
        </w:rPr>
        <w:t xml:space="preserve">Pflegefachfrauen und -männern </w:t>
      </w:r>
    </w:p>
    <w:p w:rsidR="00400F54" w:rsidRPr="000056AF" w:rsidRDefault="00400F54" w:rsidP="00C3770A">
      <w:pPr>
        <w:rPr>
          <w:rFonts w:cs="Arial"/>
          <w:sz w:val="36"/>
        </w:rPr>
      </w:pPr>
    </w:p>
    <w:p w:rsidR="00400F54" w:rsidRPr="00687AA6" w:rsidRDefault="00400F54" w:rsidP="00C3770A">
      <w:pPr>
        <w:rPr>
          <w:rFonts w:cs="Arial"/>
        </w:rPr>
      </w:pPr>
    </w:p>
    <w:p w:rsidR="00E877EA" w:rsidRPr="00687AA6" w:rsidRDefault="00E877EA" w:rsidP="00C3770A">
      <w:pPr>
        <w:rPr>
          <w:rFonts w:cs="Arial"/>
        </w:rPr>
      </w:pPr>
    </w:p>
    <w:p w:rsidR="00E877EA" w:rsidRPr="00687AA6" w:rsidRDefault="00E877EA" w:rsidP="00C3770A">
      <w:pPr>
        <w:rPr>
          <w:rFonts w:cs="Arial"/>
        </w:rPr>
      </w:pPr>
    </w:p>
    <w:p w:rsidR="00400F54" w:rsidRPr="00687AA6" w:rsidRDefault="00400F54" w:rsidP="00400F54">
      <w:pPr>
        <w:jc w:val="center"/>
        <w:rPr>
          <w:rFonts w:cs="Arial"/>
        </w:rPr>
      </w:pPr>
      <w:r w:rsidRPr="00687AA6">
        <w:rPr>
          <w:rFonts w:cs="Arial"/>
        </w:rPr>
        <w:t>Zwischen</w:t>
      </w:r>
    </w:p>
    <w:p w:rsidR="00400F54" w:rsidRPr="00687AA6" w:rsidRDefault="00400F54" w:rsidP="00400F54">
      <w:pPr>
        <w:jc w:val="center"/>
        <w:rPr>
          <w:rFonts w:cs="Arial"/>
        </w:rPr>
      </w:pPr>
    </w:p>
    <w:p w:rsidR="00913AAD" w:rsidRPr="000056AF" w:rsidRDefault="00913AAD" w:rsidP="00913AAD">
      <w:pPr>
        <w:jc w:val="center"/>
        <w:rPr>
          <w:rFonts w:cs="Arial"/>
          <w:b/>
          <w:sz w:val="32"/>
        </w:rPr>
      </w:pPr>
      <w:r w:rsidRPr="000056AF">
        <w:rPr>
          <w:rFonts w:cs="Arial"/>
          <w:b/>
          <w:sz w:val="32"/>
        </w:rPr>
        <w:t>dem Land Baden-Württemberg</w:t>
      </w:r>
    </w:p>
    <w:p w:rsidR="00400F54" w:rsidRPr="000056AF" w:rsidRDefault="00913AAD" w:rsidP="00400F54">
      <w:pPr>
        <w:jc w:val="center"/>
        <w:rPr>
          <w:rFonts w:cs="Arial"/>
          <w:b/>
          <w:sz w:val="32"/>
        </w:rPr>
      </w:pPr>
      <w:r w:rsidRPr="000056AF">
        <w:rPr>
          <w:rFonts w:cs="Arial"/>
          <w:b/>
          <w:sz w:val="32"/>
        </w:rPr>
        <w:t xml:space="preserve">vertreten durch die </w:t>
      </w:r>
      <w:r w:rsidR="00CA4533" w:rsidRPr="000056AF">
        <w:rPr>
          <w:rFonts w:cs="Arial"/>
          <w:b/>
          <w:sz w:val="32"/>
        </w:rPr>
        <w:t>Maria-Merian-Schule Waiblingen</w:t>
      </w:r>
      <w:r w:rsidR="000056AF">
        <w:rPr>
          <w:rFonts w:cs="Arial"/>
          <w:b/>
          <w:sz w:val="32"/>
        </w:rPr>
        <w:br/>
      </w:r>
      <w:proofErr w:type="spellStart"/>
      <w:r w:rsidR="000056AF" w:rsidRPr="000056AF">
        <w:rPr>
          <w:rFonts w:cs="Arial"/>
          <w:b/>
        </w:rPr>
        <w:t>Steinbeisstr</w:t>
      </w:r>
      <w:proofErr w:type="spellEnd"/>
      <w:r w:rsidR="000056AF" w:rsidRPr="000056AF">
        <w:rPr>
          <w:rFonts w:cs="Arial"/>
          <w:b/>
        </w:rPr>
        <w:t>. 4, 71332 Waiblingen</w:t>
      </w:r>
    </w:p>
    <w:p w:rsidR="00400F54" w:rsidRPr="00687AA6" w:rsidRDefault="00400F54" w:rsidP="00400F54">
      <w:pPr>
        <w:jc w:val="center"/>
        <w:rPr>
          <w:rFonts w:cs="Arial"/>
        </w:rPr>
      </w:pPr>
    </w:p>
    <w:p w:rsidR="00400F54" w:rsidRPr="00687AA6" w:rsidRDefault="00942D3C" w:rsidP="00400F54">
      <w:pPr>
        <w:jc w:val="center"/>
        <w:rPr>
          <w:rFonts w:cs="Arial"/>
        </w:rPr>
      </w:pPr>
      <w:r w:rsidRPr="00687AA6">
        <w:rPr>
          <w:rFonts w:cs="Arial"/>
        </w:rPr>
        <w:t xml:space="preserve">– </w:t>
      </w:r>
      <w:r w:rsidR="00400F54" w:rsidRPr="00687AA6">
        <w:rPr>
          <w:rFonts w:cs="Arial"/>
        </w:rPr>
        <w:t>nachfolgend „</w:t>
      </w:r>
      <w:r w:rsidR="006F6002" w:rsidRPr="00687AA6">
        <w:rPr>
          <w:rFonts w:cs="Arial"/>
        </w:rPr>
        <w:t>Pfleges</w:t>
      </w:r>
      <w:r w:rsidR="00400F54" w:rsidRPr="00687AA6">
        <w:rPr>
          <w:rFonts w:cs="Arial"/>
        </w:rPr>
        <w:t xml:space="preserve">chule“ </w:t>
      </w:r>
      <w:r w:rsidRPr="00687AA6">
        <w:rPr>
          <w:rFonts w:cs="Arial"/>
        </w:rPr>
        <w:t>genannt –</w:t>
      </w:r>
    </w:p>
    <w:p w:rsidR="00400F54" w:rsidRPr="00687AA6" w:rsidRDefault="00400F54" w:rsidP="00400F54">
      <w:pPr>
        <w:jc w:val="center"/>
        <w:rPr>
          <w:rFonts w:cs="Arial"/>
        </w:rPr>
      </w:pPr>
    </w:p>
    <w:p w:rsidR="00400F54" w:rsidRPr="00687AA6" w:rsidRDefault="00400F54" w:rsidP="00400F54">
      <w:pPr>
        <w:jc w:val="center"/>
        <w:rPr>
          <w:rFonts w:cs="Arial"/>
        </w:rPr>
      </w:pPr>
      <w:r w:rsidRPr="00687AA6">
        <w:rPr>
          <w:rFonts w:cs="Arial"/>
        </w:rPr>
        <w:t>und</w:t>
      </w:r>
    </w:p>
    <w:p w:rsidR="00400F54" w:rsidRPr="00687AA6" w:rsidRDefault="00400F54" w:rsidP="00400F54">
      <w:pPr>
        <w:jc w:val="center"/>
        <w:rPr>
          <w:rFonts w:cs="Arial"/>
        </w:rPr>
      </w:pPr>
    </w:p>
    <w:p w:rsidR="00400F54" w:rsidRPr="00687AA6" w:rsidRDefault="00D04AC5" w:rsidP="00D04AC5">
      <w:pPr>
        <w:spacing w:line="360" w:lineRule="auto"/>
        <w:jc w:val="center"/>
        <w:rPr>
          <w:rFonts w:cs="Arial"/>
        </w:rPr>
      </w:pPr>
      <w:r w:rsidRPr="00C67946">
        <w:rPr>
          <w:rFonts w:cs="Arial"/>
          <w:sz w:val="32"/>
        </w:rPr>
        <w:t>……</w:t>
      </w:r>
      <w:r w:rsidR="00A64BAA" w:rsidRPr="00C67946">
        <w:rPr>
          <w:rFonts w:cs="Arial"/>
          <w:sz w:val="32"/>
        </w:rPr>
        <w:t>………………………………………</w:t>
      </w:r>
      <w:r w:rsidRPr="00C67946">
        <w:rPr>
          <w:rFonts w:cs="Arial"/>
          <w:sz w:val="32"/>
        </w:rPr>
        <w:t xml:space="preserve">…………………………........................................... </w:t>
      </w:r>
      <w:r w:rsidRPr="00C67946">
        <w:rPr>
          <w:rFonts w:cs="Arial"/>
          <w:sz w:val="32"/>
        </w:rPr>
        <w:br/>
        <w:t>…………………………</w:t>
      </w:r>
      <w:r w:rsidR="00A64BAA" w:rsidRPr="00C67946">
        <w:rPr>
          <w:rFonts w:cs="Arial"/>
          <w:sz w:val="32"/>
        </w:rPr>
        <w:t>……………………………………..</w:t>
      </w:r>
      <w:r w:rsidRPr="00C67946">
        <w:rPr>
          <w:rFonts w:cs="Arial"/>
          <w:sz w:val="32"/>
        </w:rPr>
        <w:t xml:space="preserve">……........................................... </w:t>
      </w:r>
      <w:r w:rsidRPr="00C67946">
        <w:rPr>
          <w:rFonts w:cs="Arial"/>
          <w:sz w:val="32"/>
        </w:rPr>
        <w:br/>
        <w:t>………………………………...............</w:t>
      </w:r>
      <w:r w:rsidR="00A64BAA" w:rsidRPr="00C67946">
        <w:rPr>
          <w:rFonts w:cs="Arial"/>
          <w:sz w:val="32"/>
        </w:rPr>
        <w:t>.........................................</w:t>
      </w:r>
      <w:r w:rsidRPr="00C67946">
        <w:rPr>
          <w:rFonts w:cs="Arial"/>
          <w:sz w:val="32"/>
        </w:rPr>
        <w:t xml:space="preserve">............................ </w:t>
      </w:r>
      <w:r w:rsidRPr="00C67946">
        <w:rPr>
          <w:rFonts w:cs="Arial"/>
          <w:sz w:val="24"/>
        </w:rPr>
        <w:br/>
      </w:r>
      <w:r w:rsidR="00400F54" w:rsidRPr="00687AA6">
        <w:rPr>
          <w:rFonts w:cs="Arial"/>
        </w:rPr>
        <w:t>(Träger der praktischen Ausbildung),</w:t>
      </w:r>
    </w:p>
    <w:p w:rsidR="00400F54" w:rsidRPr="00687AA6" w:rsidRDefault="00400F54" w:rsidP="00400F54">
      <w:pPr>
        <w:jc w:val="center"/>
        <w:rPr>
          <w:rFonts w:cs="Arial"/>
        </w:rPr>
      </w:pPr>
    </w:p>
    <w:p w:rsidR="00942D3C" w:rsidRPr="00687AA6" w:rsidRDefault="00942D3C" w:rsidP="00942D3C">
      <w:pPr>
        <w:jc w:val="center"/>
        <w:rPr>
          <w:rFonts w:cs="Arial"/>
        </w:rPr>
      </w:pPr>
    </w:p>
    <w:p w:rsidR="00942D3C" w:rsidRPr="00687AA6" w:rsidRDefault="00942D3C" w:rsidP="00942D3C">
      <w:pPr>
        <w:jc w:val="center"/>
        <w:rPr>
          <w:rFonts w:cs="Arial"/>
        </w:rPr>
      </w:pPr>
      <w:r w:rsidRPr="00687AA6">
        <w:rPr>
          <w:rFonts w:cs="Arial"/>
        </w:rPr>
        <w:t>– nachfolgend „Träger der praktischen Ausbildung“ genannt –</w:t>
      </w:r>
    </w:p>
    <w:p w:rsidR="00942D3C" w:rsidRPr="00687AA6" w:rsidRDefault="00942D3C" w:rsidP="00942D3C">
      <w:pPr>
        <w:jc w:val="center"/>
        <w:rPr>
          <w:rFonts w:cs="Arial"/>
        </w:rPr>
      </w:pPr>
    </w:p>
    <w:p w:rsidR="00942D3C" w:rsidRPr="00687AA6" w:rsidRDefault="00942D3C" w:rsidP="00942D3C">
      <w:pPr>
        <w:jc w:val="center"/>
        <w:rPr>
          <w:rFonts w:cs="Arial"/>
        </w:rPr>
      </w:pPr>
    </w:p>
    <w:p w:rsidR="002B7111" w:rsidRPr="00687AA6" w:rsidRDefault="002B7111" w:rsidP="00942D3C">
      <w:pPr>
        <w:jc w:val="center"/>
        <w:rPr>
          <w:rFonts w:cs="Arial"/>
        </w:rPr>
      </w:pPr>
    </w:p>
    <w:p w:rsidR="002B7111" w:rsidRPr="00687AA6" w:rsidRDefault="002B7111" w:rsidP="00942D3C">
      <w:pPr>
        <w:jc w:val="center"/>
        <w:rPr>
          <w:rFonts w:cs="Arial"/>
        </w:rPr>
      </w:pPr>
    </w:p>
    <w:p w:rsidR="00942D3C" w:rsidRPr="00687AA6" w:rsidRDefault="00942D3C" w:rsidP="00942D3C">
      <w:pPr>
        <w:rPr>
          <w:rFonts w:cs="Arial"/>
        </w:rPr>
      </w:pPr>
      <w:r w:rsidRPr="00687AA6">
        <w:rPr>
          <w:rFonts w:cs="Arial"/>
        </w:rPr>
        <w:t>wird Folgendes vereinbart:</w:t>
      </w:r>
    </w:p>
    <w:p w:rsidR="00942D3C" w:rsidRPr="00687AA6" w:rsidRDefault="00942D3C" w:rsidP="00942D3C">
      <w:pPr>
        <w:jc w:val="center"/>
        <w:rPr>
          <w:rFonts w:cs="Arial"/>
        </w:rPr>
      </w:pPr>
    </w:p>
    <w:p w:rsidR="00967E90" w:rsidRPr="00687AA6" w:rsidRDefault="00942D3C" w:rsidP="00CA54C4">
      <w:pPr>
        <w:jc w:val="center"/>
        <w:rPr>
          <w:rFonts w:cs="Arial"/>
          <w:b/>
        </w:rPr>
      </w:pPr>
      <w:r w:rsidRPr="00687AA6">
        <w:rPr>
          <w:rFonts w:cs="Arial"/>
          <w:b/>
        </w:rPr>
        <w:t xml:space="preserve">§ 1 </w:t>
      </w:r>
    </w:p>
    <w:p w:rsidR="00942D3C" w:rsidRPr="00687AA6" w:rsidRDefault="00942D3C" w:rsidP="00CA54C4">
      <w:pPr>
        <w:jc w:val="center"/>
        <w:rPr>
          <w:rFonts w:cs="Arial"/>
          <w:b/>
        </w:rPr>
      </w:pPr>
      <w:r w:rsidRPr="00687AA6">
        <w:rPr>
          <w:rFonts w:cs="Arial"/>
          <w:b/>
        </w:rPr>
        <w:t>Gegenstand des Vertrages</w:t>
      </w:r>
    </w:p>
    <w:p w:rsidR="00942D3C" w:rsidRPr="00687AA6" w:rsidRDefault="00942D3C" w:rsidP="00CA54C4">
      <w:pPr>
        <w:jc w:val="both"/>
        <w:rPr>
          <w:rFonts w:cs="Arial"/>
        </w:rPr>
      </w:pPr>
    </w:p>
    <w:p w:rsidR="00942D3C" w:rsidRPr="00687AA6" w:rsidRDefault="004D0FAD" w:rsidP="00CA54C4">
      <w:pPr>
        <w:jc w:val="both"/>
        <w:rPr>
          <w:rFonts w:cs="Arial"/>
        </w:rPr>
      </w:pPr>
      <w:r w:rsidRPr="00687AA6">
        <w:rPr>
          <w:rFonts w:cs="Arial"/>
        </w:rPr>
        <w:t xml:space="preserve">(1) Die </w:t>
      </w:r>
      <w:r w:rsidR="006F6002" w:rsidRPr="00687AA6">
        <w:rPr>
          <w:rFonts w:cs="Arial"/>
        </w:rPr>
        <w:t>Pfleges</w:t>
      </w:r>
      <w:r w:rsidRPr="00687AA6">
        <w:rPr>
          <w:rFonts w:cs="Arial"/>
        </w:rPr>
        <w:t xml:space="preserve">chule und </w:t>
      </w:r>
      <w:r w:rsidR="00CA54C4" w:rsidRPr="00687AA6">
        <w:rPr>
          <w:rFonts w:cs="Arial"/>
        </w:rPr>
        <w:t>der</w:t>
      </w:r>
      <w:r w:rsidRPr="00687AA6">
        <w:rPr>
          <w:rFonts w:cs="Arial"/>
        </w:rPr>
        <w:t xml:space="preserve"> Träger der praktischen Ausbildung </w:t>
      </w:r>
      <w:r w:rsidR="00BF6E05" w:rsidRPr="00687AA6">
        <w:rPr>
          <w:rFonts w:cs="Arial"/>
        </w:rPr>
        <w:t xml:space="preserve">schließen einen </w:t>
      </w:r>
      <w:r w:rsidR="005C32DD" w:rsidRPr="00687AA6">
        <w:rPr>
          <w:rFonts w:cs="Arial"/>
        </w:rPr>
        <w:t xml:space="preserve">Kooperationsvertrag. Ziel ist die Durchführung der </w:t>
      </w:r>
      <w:r w:rsidRPr="00687AA6">
        <w:rPr>
          <w:rFonts w:cs="Arial"/>
        </w:rPr>
        <w:t xml:space="preserve">Pflegeausbildung nach Maßgabe des </w:t>
      </w:r>
      <w:proofErr w:type="spellStart"/>
      <w:r w:rsidRPr="00687AA6">
        <w:rPr>
          <w:rFonts w:cs="Arial"/>
        </w:rPr>
        <w:t>Pflegeberufegesetzes</w:t>
      </w:r>
      <w:proofErr w:type="spellEnd"/>
      <w:r w:rsidR="00D14026" w:rsidRPr="00687AA6">
        <w:rPr>
          <w:rFonts w:cs="Arial"/>
        </w:rPr>
        <w:t xml:space="preserve"> (</w:t>
      </w:r>
      <w:proofErr w:type="spellStart"/>
      <w:r w:rsidR="00D14026" w:rsidRPr="00687AA6">
        <w:rPr>
          <w:rFonts w:cs="Arial"/>
        </w:rPr>
        <w:t>PflBG</w:t>
      </w:r>
      <w:proofErr w:type="spellEnd"/>
      <w:r w:rsidR="00D14026" w:rsidRPr="00687AA6">
        <w:rPr>
          <w:rFonts w:cs="Arial"/>
        </w:rPr>
        <w:t>)</w:t>
      </w:r>
      <w:r w:rsidRPr="00687AA6">
        <w:rPr>
          <w:rFonts w:cs="Arial"/>
        </w:rPr>
        <w:t xml:space="preserve"> sowie der Ausbildungs- und Prüfungsverordnung </w:t>
      </w:r>
      <w:r w:rsidR="00D14026" w:rsidRPr="00687AA6">
        <w:rPr>
          <w:rFonts w:cs="Arial"/>
        </w:rPr>
        <w:t>(</w:t>
      </w:r>
      <w:proofErr w:type="spellStart"/>
      <w:r w:rsidR="00D14026" w:rsidRPr="00687AA6">
        <w:rPr>
          <w:rFonts w:cs="Arial"/>
        </w:rPr>
        <w:t>PflAPrV</w:t>
      </w:r>
      <w:proofErr w:type="spellEnd"/>
      <w:r w:rsidR="00D14026" w:rsidRPr="00687AA6">
        <w:rPr>
          <w:rFonts w:cs="Arial"/>
        </w:rPr>
        <w:t>)</w:t>
      </w:r>
      <w:r w:rsidR="000A5B2C" w:rsidRPr="00687AA6">
        <w:rPr>
          <w:rFonts w:cs="Arial"/>
        </w:rPr>
        <w:t>,</w:t>
      </w:r>
      <w:r w:rsidRPr="00687AA6">
        <w:rPr>
          <w:rFonts w:cs="Arial"/>
        </w:rPr>
        <w:t xml:space="preserve"> der Finanzierungsverordnung </w:t>
      </w:r>
      <w:r w:rsidR="00BC78C2">
        <w:rPr>
          <w:rFonts w:cs="Arial"/>
        </w:rPr>
        <w:t>(</w:t>
      </w:r>
      <w:proofErr w:type="spellStart"/>
      <w:r w:rsidR="00BC78C2">
        <w:rPr>
          <w:rFonts w:cs="Arial"/>
        </w:rPr>
        <w:t>PflFinV</w:t>
      </w:r>
      <w:proofErr w:type="spellEnd"/>
      <w:r w:rsidR="00D14026" w:rsidRPr="00687AA6">
        <w:rPr>
          <w:rFonts w:cs="Arial"/>
        </w:rPr>
        <w:t xml:space="preserve">) </w:t>
      </w:r>
      <w:r w:rsidR="000A5B2C" w:rsidRPr="00687AA6">
        <w:rPr>
          <w:rFonts w:cs="Arial"/>
        </w:rPr>
        <w:t xml:space="preserve">sowie Landesregelungen </w:t>
      </w:r>
      <w:r w:rsidRPr="00687AA6">
        <w:rPr>
          <w:rFonts w:cs="Arial"/>
        </w:rPr>
        <w:t>in der jeweils gültigen Fassung.</w:t>
      </w:r>
    </w:p>
    <w:p w:rsidR="004D0FAD" w:rsidRPr="00687AA6" w:rsidRDefault="004D0FAD" w:rsidP="00CA54C4">
      <w:pPr>
        <w:jc w:val="both"/>
        <w:rPr>
          <w:rFonts w:cs="Arial"/>
        </w:rPr>
      </w:pPr>
    </w:p>
    <w:p w:rsidR="004D0FAD" w:rsidRPr="00687AA6" w:rsidRDefault="004D0FAD" w:rsidP="00CA54C4">
      <w:pPr>
        <w:jc w:val="both"/>
        <w:rPr>
          <w:rFonts w:cs="Arial"/>
        </w:rPr>
      </w:pPr>
      <w:r w:rsidRPr="00687AA6">
        <w:rPr>
          <w:rFonts w:cs="Arial"/>
        </w:rPr>
        <w:t>(</w:t>
      </w:r>
      <w:r w:rsidR="0034730B" w:rsidRPr="00687AA6">
        <w:rPr>
          <w:rFonts w:cs="Arial"/>
        </w:rPr>
        <w:t>2</w:t>
      </w:r>
      <w:r w:rsidRPr="00687AA6">
        <w:rPr>
          <w:rFonts w:cs="Arial"/>
        </w:rPr>
        <w:t xml:space="preserve">) Bei der </w:t>
      </w:r>
      <w:r w:rsidR="007E2EC6" w:rsidRPr="00687AA6">
        <w:rPr>
          <w:rFonts w:cs="Arial"/>
        </w:rPr>
        <w:t>Pfleges</w:t>
      </w:r>
      <w:r w:rsidRPr="00687AA6">
        <w:rPr>
          <w:rFonts w:cs="Arial"/>
        </w:rPr>
        <w:t>chule handelt es sich um</w:t>
      </w:r>
      <w:r w:rsidR="00CA4533">
        <w:rPr>
          <w:rFonts w:cs="Arial"/>
        </w:rPr>
        <w:t xml:space="preserve"> </w:t>
      </w:r>
      <w:r w:rsidRPr="00687AA6">
        <w:rPr>
          <w:rFonts w:cs="Arial"/>
        </w:rPr>
        <w:t>eine staatliche</w:t>
      </w:r>
      <w:r w:rsidR="00967E90" w:rsidRPr="00687AA6">
        <w:rPr>
          <w:rFonts w:cs="Arial"/>
        </w:rPr>
        <w:t xml:space="preserve"> </w:t>
      </w:r>
      <w:r w:rsidR="007E2EC6" w:rsidRPr="00687AA6">
        <w:rPr>
          <w:rFonts w:cs="Arial"/>
        </w:rPr>
        <w:t>Pfleges</w:t>
      </w:r>
      <w:r w:rsidRPr="00687AA6">
        <w:rPr>
          <w:rFonts w:cs="Arial"/>
        </w:rPr>
        <w:t xml:space="preserve">chule nach § 9 </w:t>
      </w:r>
      <w:proofErr w:type="spellStart"/>
      <w:proofErr w:type="gramStart"/>
      <w:r w:rsidR="00D14026" w:rsidRPr="00687AA6">
        <w:rPr>
          <w:rFonts w:cs="Arial"/>
        </w:rPr>
        <w:t>PflBG</w:t>
      </w:r>
      <w:proofErr w:type="spellEnd"/>
      <w:r w:rsidRPr="00687AA6">
        <w:rPr>
          <w:rFonts w:cs="Arial"/>
        </w:rPr>
        <w:t xml:space="preserve"> </w:t>
      </w:r>
      <w:r w:rsidR="00967E90" w:rsidRPr="00687AA6">
        <w:rPr>
          <w:rFonts w:cs="Arial"/>
        </w:rPr>
        <w:t xml:space="preserve"> </w:t>
      </w:r>
      <w:proofErr w:type="spellStart"/>
      <w:r w:rsidR="000279A5" w:rsidRPr="00687AA6">
        <w:rPr>
          <w:rFonts w:cs="Arial"/>
        </w:rPr>
        <w:t>i.V.m</w:t>
      </w:r>
      <w:proofErr w:type="spellEnd"/>
      <w:r w:rsidR="000279A5" w:rsidRPr="00687AA6">
        <w:rPr>
          <w:rFonts w:cs="Arial"/>
        </w:rPr>
        <w:t>.</w:t>
      </w:r>
      <w:proofErr w:type="gramEnd"/>
      <w:r w:rsidR="000279A5" w:rsidRPr="00687AA6">
        <w:rPr>
          <w:rFonts w:cs="Arial"/>
        </w:rPr>
        <w:t xml:space="preserve"> § 65 Abs. 3 </w:t>
      </w:r>
      <w:proofErr w:type="spellStart"/>
      <w:r w:rsidR="000279A5" w:rsidRPr="00687AA6">
        <w:rPr>
          <w:rFonts w:cs="Arial"/>
        </w:rPr>
        <w:t>Pfl</w:t>
      </w:r>
      <w:r w:rsidR="00D14026" w:rsidRPr="00687AA6">
        <w:rPr>
          <w:rFonts w:cs="Arial"/>
        </w:rPr>
        <w:t>BG</w:t>
      </w:r>
      <w:proofErr w:type="spellEnd"/>
      <w:r w:rsidR="00967E90" w:rsidRPr="00687AA6">
        <w:rPr>
          <w:rFonts w:cs="Arial"/>
        </w:rPr>
        <w:t xml:space="preserve"> (frühere staatliche Altenpflegeschule)</w:t>
      </w:r>
      <w:r w:rsidR="000279A5" w:rsidRPr="00687AA6">
        <w:rPr>
          <w:rFonts w:cs="Arial"/>
        </w:rPr>
        <w:t>.</w:t>
      </w:r>
    </w:p>
    <w:p w:rsidR="000279A5" w:rsidRPr="00687AA6" w:rsidRDefault="000279A5" w:rsidP="00CA54C4">
      <w:pPr>
        <w:jc w:val="both"/>
        <w:rPr>
          <w:rFonts w:cs="Arial"/>
        </w:rPr>
      </w:pPr>
    </w:p>
    <w:p w:rsidR="000279A5" w:rsidRPr="00687AA6" w:rsidRDefault="000279A5" w:rsidP="00CA54C4">
      <w:pPr>
        <w:jc w:val="both"/>
        <w:rPr>
          <w:rFonts w:cs="Arial"/>
        </w:rPr>
      </w:pPr>
      <w:r w:rsidRPr="00687AA6">
        <w:rPr>
          <w:rFonts w:cs="Arial"/>
        </w:rPr>
        <w:t>(</w:t>
      </w:r>
      <w:r w:rsidR="0034730B" w:rsidRPr="00687AA6">
        <w:rPr>
          <w:rFonts w:cs="Arial"/>
        </w:rPr>
        <w:t>3</w:t>
      </w:r>
      <w:r w:rsidRPr="00687AA6">
        <w:rPr>
          <w:rFonts w:cs="Arial"/>
        </w:rPr>
        <w:t>) D</w:t>
      </w:r>
      <w:r w:rsidR="00CA54C4" w:rsidRPr="00687AA6">
        <w:rPr>
          <w:rFonts w:cs="Arial"/>
        </w:rPr>
        <w:t>er</w:t>
      </w:r>
      <w:r w:rsidRPr="00687AA6">
        <w:rPr>
          <w:rFonts w:cs="Arial"/>
        </w:rPr>
        <w:t xml:space="preserve"> Träger der praktischen Ausbildung betreib</w:t>
      </w:r>
      <w:r w:rsidR="00CA54C4" w:rsidRPr="00687AA6">
        <w:rPr>
          <w:rFonts w:cs="Arial"/>
        </w:rPr>
        <w:t>t</w:t>
      </w:r>
      <w:r w:rsidRPr="00687AA6">
        <w:rPr>
          <w:rFonts w:cs="Arial"/>
        </w:rPr>
        <w:t xml:space="preserve"> </w:t>
      </w:r>
      <w:r w:rsidR="00BF6E05" w:rsidRPr="00687AA6">
        <w:rPr>
          <w:rFonts w:cs="Arial"/>
        </w:rPr>
        <w:t xml:space="preserve">(eine) </w:t>
      </w:r>
      <w:r w:rsidRPr="00687AA6">
        <w:rPr>
          <w:rFonts w:cs="Arial"/>
        </w:rPr>
        <w:t>zur Durchführung der Pflichteinsätze geeignete Einrichtung</w:t>
      </w:r>
      <w:r w:rsidR="00BF6E05" w:rsidRPr="00687AA6">
        <w:rPr>
          <w:rFonts w:cs="Arial"/>
        </w:rPr>
        <w:t>(</w:t>
      </w:r>
      <w:r w:rsidRPr="00687AA6">
        <w:rPr>
          <w:rFonts w:cs="Arial"/>
        </w:rPr>
        <w:t>en</w:t>
      </w:r>
      <w:r w:rsidR="00BF6E05" w:rsidRPr="00687AA6">
        <w:rPr>
          <w:rFonts w:cs="Arial"/>
        </w:rPr>
        <w:t>)</w:t>
      </w:r>
      <w:r w:rsidRPr="00687AA6">
        <w:rPr>
          <w:rFonts w:cs="Arial"/>
        </w:rPr>
        <w:t xml:space="preserve"> nach § 7 Abs. 1, Abs. 2 </w:t>
      </w:r>
      <w:proofErr w:type="spellStart"/>
      <w:r w:rsidRPr="00687AA6">
        <w:rPr>
          <w:rFonts w:cs="Arial"/>
        </w:rPr>
        <w:t>i.V.m</w:t>
      </w:r>
      <w:proofErr w:type="spellEnd"/>
      <w:r w:rsidRPr="00687AA6">
        <w:rPr>
          <w:rFonts w:cs="Arial"/>
        </w:rPr>
        <w:t xml:space="preserve">. Abs. 4 </w:t>
      </w:r>
      <w:proofErr w:type="spellStart"/>
      <w:r w:rsidRPr="00687AA6">
        <w:rPr>
          <w:rFonts w:cs="Arial"/>
        </w:rPr>
        <w:t>Pfl</w:t>
      </w:r>
      <w:r w:rsidR="00D14026" w:rsidRPr="00687AA6">
        <w:rPr>
          <w:rFonts w:cs="Arial"/>
        </w:rPr>
        <w:t>BG</w:t>
      </w:r>
      <w:proofErr w:type="spellEnd"/>
      <w:r w:rsidRPr="00687AA6">
        <w:rPr>
          <w:rFonts w:cs="Arial"/>
        </w:rPr>
        <w:t>.</w:t>
      </w:r>
    </w:p>
    <w:p w:rsidR="005E5B6C" w:rsidRPr="00687AA6" w:rsidRDefault="005E5B6C" w:rsidP="00CA54C4">
      <w:pPr>
        <w:jc w:val="both"/>
        <w:rPr>
          <w:rFonts w:cs="Arial"/>
        </w:rPr>
      </w:pPr>
    </w:p>
    <w:p w:rsidR="003E7DE5" w:rsidRPr="00687AA6" w:rsidRDefault="003E7DE5" w:rsidP="00CA54C4">
      <w:pPr>
        <w:jc w:val="both"/>
        <w:rPr>
          <w:rFonts w:cs="Arial"/>
        </w:rPr>
      </w:pPr>
    </w:p>
    <w:p w:rsidR="00967E90" w:rsidRPr="00687AA6" w:rsidRDefault="00427B1E" w:rsidP="00CA54C4">
      <w:pPr>
        <w:tabs>
          <w:tab w:val="left" w:pos="426"/>
        </w:tabs>
        <w:jc w:val="center"/>
        <w:rPr>
          <w:rFonts w:cs="Arial"/>
          <w:b/>
        </w:rPr>
      </w:pPr>
      <w:r w:rsidRPr="00687AA6">
        <w:rPr>
          <w:rFonts w:cs="Arial"/>
          <w:b/>
        </w:rPr>
        <w:t xml:space="preserve">§ 2 </w:t>
      </w:r>
    </w:p>
    <w:p w:rsidR="003B163C" w:rsidRPr="00687AA6" w:rsidRDefault="003B163C" w:rsidP="00CA54C4">
      <w:pPr>
        <w:tabs>
          <w:tab w:val="left" w:pos="426"/>
        </w:tabs>
        <w:jc w:val="center"/>
        <w:rPr>
          <w:rFonts w:cs="Arial"/>
          <w:b/>
        </w:rPr>
      </w:pPr>
      <w:r w:rsidRPr="00687AA6">
        <w:rPr>
          <w:rFonts w:cs="Arial"/>
          <w:b/>
        </w:rPr>
        <w:t>Durchführung der Ausbildung</w:t>
      </w:r>
    </w:p>
    <w:p w:rsidR="003B163C" w:rsidRPr="00687AA6" w:rsidRDefault="003B163C" w:rsidP="00CA54C4">
      <w:pPr>
        <w:tabs>
          <w:tab w:val="left" w:pos="426"/>
        </w:tabs>
        <w:jc w:val="both"/>
        <w:rPr>
          <w:rFonts w:cs="Arial"/>
        </w:rPr>
      </w:pPr>
    </w:p>
    <w:p w:rsidR="003B163C" w:rsidRPr="00687AA6" w:rsidRDefault="003B163C" w:rsidP="00CA54C4">
      <w:pPr>
        <w:tabs>
          <w:tab w:val="left" w:pos="426"/>
        </w:tabs>
        <w:jc w:val="both"/>
        <w:rPr>
          <w:rFonts w:cs="Arial"/>
        </w:rPr>
      </w:pPr>
      <w:r w:rsidRPr="00687AA6">
        <w:rPr>
          <w:rFonts w:cs="Arial"/>
        </w:rPr>
        <w:t>(</w:t>
      </w:r>
      <w:r w:rsidR="00427B1E" w:rsidRPr="00687AA6">
        <w:rPr>
          <w:rFonts w:cs="Arial"/>
        </w:rPr>
        <w:t>1</w:t>
      </w:r>
      <w:r w:rsidRPr="00687AA6">
        <w:rPr>
          <w:rFonts w:cs="Arial"/>
        </w:rPr>
        <w:t>)</w:t>
      </w:r>
      <w:r w:rsidR="00A72124" w:rsidRPr="00687AA6">
        <w:rPr>
          <w:rFonts w:cs="Arial"/>
        </w:rPr>
        <w:t xml:space="preserve"> Der theoretische und praktische Unterricht wird durch die </w:t>
      </w:r>
      <w:r w:rsidR="007E2EC6" w:rsidRPr="00687AA6">
        <w:rPr>
          <w:rFonts w:cs="Arial"/>
        </w:rPr>
        <w:t>Pfleges</w:t>
      </w:r>
      <w:r w:rsidR="00A72124" w:rsidRPr="00687AA6">
        <w:rPr>
          <w:rFonts w:cs="Arial"/>
        </w:rPr>
        <w:t xml:space="preserve">chule entsprechend den Vorgaben des </w:t>
      </w:r>
      <w:proofErr w:type="spellStart"/>
      <w:r w:rsidR="00A72124" w:rsidRPr="00687AA6">
        <w:rPr>
          <w:rFonts w:cs="Arial"/>
        </w:rPr>
        <w:t>Pfl</w:t>
      </w:r>
      <w:r w:rsidR="00D61DE3" w:rsidRPr="00687AA6">
        <w:rPr>
          <w:rFonts w:cs="Arial"/>
        </w:rPr>
        <w:t>BG</w:t>
      </w:r>
      <w:proofErr w:type="spellEnd"/>
      <w:r w:rsidR="00A72124" w:rsidRPr="00687AA6">
        <w:rPr>
          <w:rFonts w:cs="Arial"/>
        </w:rPr>
        <w:t xml:space="preserve">, der </w:t>
      </w:r>
      <w:proofErr w:type="spellStart"/>
      <w:r w:rsidR="00A72124" w:rsidRPr="00687AA6">
        <w:rPr>
          <w:rFonts w:cs="Arial"/>
        </w:rPr>
        <w:t>Pfl</w:t>
      </w:r>
      <w:r w:rsidR="00D61DE3" w:rsidRPr="00687AA6">
        <w:rPr>
          <w:rFonts w:cs="Arial"/>
        </w:rPr>
        <w:t>APrV</w:t>
      </w:r>
      <w:proofErr w:type="spellEnd"/>
      <w:r w:rsidR="00A72124" w:rsidRPr="00687AA6">
        <w:rPr>
          <w:rFonts w:cs="Arial"/>
        </w:rPr>
        <w:t xml:space="preserve"> und den dazu erlassenen Landesregelungen erteilt. Der Schulunterricht erfolgt im Blockmodell.</w:t>
      </w:r>
      <w:r w:rsidRPr="00687AA6">
        <w:rPr>
          <w:rFonts w:cs="Arial"/>
        </w:rPr>
        <w:t xml:space="preserve"> </w:t>
      </w:r>
      <w:r w:rsidR="00816750" w:rsidRPr="00687AA6">
        <w:rPr>
          <w:rFonts w:cs="Arial"/>
        </w:rPr>
        <w:t>Die</w:t>
      </w:r>
      <w:r w:rsidR="00BF6E05" w:rsidRPr="00687AA6">
        <w:rPr>
          <w:rFonts w:cs="Arial"/>
        </w:rPr>
        <w:t xml:space="preserve"> </w:t>
      </w:r>
      <w:r w:rsidR="007E2EC6" w:rsidRPr="00687AA6">
        <w:rPr>
          <w:rFonts w:cs="Arial"/>
        </w:rPr>
        <w:t>Pfleges</w:t>
      </w:r>
      <w:r w:rsidR="00816750" w:rsidRPr="00687AA6">
        <w:rPr>
          <w:rFonts w:cs="Arial"/>
        </w:rPr>
        <w:t>chule trägt die Gesamtverantwortung für die Koordination des Unterrichts mit der praktischen Ausbildung.</w:t>
      </w:r>
    </w:p>
    <w:p w:rsidR="003B163C" w:rsidRPr="00687AA6" w:rsidRDefault="003B163C" w:rsidP="00CA54C4">
      <w:pPr>
        <w:tabs>
          <w:tab w:val="left" w:pos="426"/>
        </w:tabs>
        <w:jc w:val="both"/>
        <w:rPr>
          <w:rFonts w:cs="Arial"/>
        </w:rPr>
      </w:pPr>
    </w:p>
    <w:p w:rsidR="00365093" w:rsidRPr="00687AA6" w:rsidRDefault="003B163C" w:rsidP="00CA54C4">
      <w:pPr>
        <w:tabs>
          <w:tab w:val="left" w:pos="426"/>
        </w:tabs>
        <w:jc w:val="both"/>
        <w:rPr>
          <w:rFonts w:cs="Arial"/>
        </w:rPr>
      </w:pPr>
      <w:r w:rsidRPr="00687AA6">
        <w:rPr>
          <w:rFonts w:cs="Arial"/>
        </w:rPr>
        <w:t>(</w:t>
      </w:r>
      <w:r w:rsidR="00427B1E" w:rsidRPr="00687AA6">
        <w:rPr>
          <w:rFonts w:cs="Arial"/>
        </w:rPr>
        <w:t>2</w:t>
      </w:r>
      <w:r w:rsidRPr="00687AA6">
        <w:rPr>
          <w:rFonts w:cs="Arial"/>
        </w:rPr>
        <w:t xml:space="preserve">) Die praktische Ausbildung erfolgt entsprechend § 7 Abs. 1 bis 4 </w:t>
      </w:r>
      <w:proofErr w:type="spellStart"/>
      <w:r w:rsidRPr="00687AA6">
        <w:rPr>
          <w:rFonts w:cs="Arial"/>
        </w:rPr>
        <w:t>Pfl</w:t>
      </w:r>
      <w:r w:rsidR="00D14026" w:rsidRPr="00687AA6">
        <w:rPr>
          <w:rFonts w:cs="Arial"/>
        </w:rPr>
        <w:t>BG</w:t>
      </w:r>
      <w:proofErr w:type="spellEnd"/>
      <w:r w:rsidRPr="00687AA6">
        <w:rPr>
          <w:rFonts w:cs="Arial"/>
        </w:rPr>
        <w:t xml:space="preserve"> </w:t>
      </w:r>
      <w:proofErr w:type="spellStart"/>
      <w:r w:rsidRPr="00687AA6">
        <w:rPr>
          <w:rFonts w:cs="Arial"/>
        </w:rPr>
        <w:t>i.V.m</w:t>
      </w:r>
      <w:proofErr w:type="spellEnd"/>
      <w:r w:rsidRPr="00687AA6">
        <w:rPr>
          <w:rFonts w:cs="Arial"/>
        </w:rPr>
        <w:t xml:space="preserve">. § 3 und Anlage 7 der </w:t>
      </w:r>
      <w:proofErr w:type="spellStart"/>
      <w:r w:rsidRPr="00687AA6">
        <w:rPr>
          <w:rFonts w:cs="Arial"/>
        </w:rPr>
        <w:t>Pfl</w:t>
      </w:r>
      <w:r w:rsidR="00D14026" w:rsidRPr="00687AA6">
        <w:rPr>
          <w:rFonts w:cs="Arial"/>
        </w:rPr>
        <w:t>APrV</w:t>
      </w:r>
      <w:proofErr w:type="spellEnd"/>
      <w:r w:rsidRPr="00687AA6">
        <w:rPr>
          <w:rFonts w:cs="Arial"/>
        </w:rPr>
        <w:t xml:space="preserve"> im turnusgemäßen Wechsel in </w:t>
      </w:r>
      <w:r w:rsidR="00BF6E05" w:rsidRPr="00687AA6">
        <w:rPr>
          <w:rFonts w:cs="Arial"/>
        </w:rPr>
        <w:t>der/</w:t>
      </w:r>
      <w:proofErr w:type="gramStart"/>
      <w:r w:rsidRPr="00687AA6">
        <w:rPr>
          <w:rFonts w:cs="Arial"/>
        </w:rPr>
        <w:t>den Einrichtung</w:t>
      </w:r>
      <w:proofErr w:type="gramEnd"/>
      <w:r w:rsidR="00BF6E05" w:rsidRPr="00687AA6">
        <w:rPr>
          <w:rFonts w:cs="Arial"/>
        </w:rPr>
        <w:t>(</w:t>
      </w:r>
      <w:r w:rsidRPr="00687AA6">
        <w:rPr>
          <w:rFonts w:cs="Arial"/>
        </w:rPr>
        <w:t>en</w:t>
      </w:r>
      <w:r w:rsidR="00BF6E05" w:rsidRPr="00687AA6">
        <w:rPr>
          <w:rFonts w:cs="Arial"/>
        </w:rPr>
        <w:t>)</w:t>
      </w:r>
      <w:r w:rsidRPr="00687AA6">
        <w:rPr>
          <w:rFonts w:cs="Arial"/>
        </w:rPr>
        <w:t xml:space="preserve"> des </w:t>
      </w:r>
      <w:r w:rsidR="00BF6E05" w:rsidRPr="00687AA6">
        <w:rPr>
          <w:rFonts w:cs="Arial"/>
        </w:rPr>
        <w:t xml:space="preserve">Trägers der praktischen Ausbildung </w:t>
      </w:r>
      <w:r w:rsidRPr="00687AA6">
        <w:rPr>
          <w:rFonts w:cs="Arial"/>
        </w:rPr>
        <w:t xml:space="preserve">oder in sonstigen praktischen Ausbildungsstätten. Für mindestens 10 % der Ausbildungszeit je Einsatz </w:t>
      </w:r>
      <w:r w:rsidR="00A72124" w:rsidRPr="00687AA6">
        <w:rPr>
          <w:rFonts w:cs="Arial"/>
        </w:rPr>
        <w:t>ist</w:t>
      </w:r>
      <w:r w:rsidRPr="00687AA6">
        <w:rPr>
          <w:rFonts w:cs="Arial"/>
        </w:rPr>
        <w:t xml:space="preserve"> eine Praxisanleitung nach § 4 Abs. 2 bzw. Abs. 3 der </w:t>
      </w:r>
      <w:proofErr w:type="spellStart"/>
      <w:r w:rsidRPr="00687AA6">
        <w:rPr>
          <w:rFonts w:cs="Arial"/>
        </w:rPr>
        <w:t>Pfl</w:t>
      </w:r>
      <w:r w:rsidR="00D14026" w:rsidRPr="00687AA6">
        <w:rPr>
          <w:rFonts w:cs="Arial"/>
        </w:rPr>
        <w:t>APrV</w:t>
      </w:r>
      <w:proofErr w:type="spellEnd"/>
      <w:r w:rsidRPr="00687AA6">
        <w:rPr>
          <w:rFonts w:cs="Arial"/>
        </w:rPr>
        <w:t xml:space="preserve"> </w:t>
      </w:r>
      <w:r w:rsidR="00A72124" w:rsidRPr="00687AA6">
        <w:rPr>
          <w:rFonts w:cs="Arial"/>
        </w:rPr>
        <w:t>zu gewährleisten</w:t>
      </w:r>
      <w:r w:rsidRPr="00687AA6">
        <w:rPr>
          <w:rFonts w:cs="Arial"/>
        </w:rPr>
        <w:t>.</w:t>
      </w:r>
    </w:p>
    <w:p w:rsidR="00AB7CA3" w:rsidRPr="00687AA6" w:rsidRDefault="00AB7CA3" w:rsidP="00CA54C4">
      <w:pPr>
        <w:tabs>
          <w:tab w:val="left" w:pos="426"/>
        </w:tabs>
        <w:jc w:val="both"/>
        <w:rPr>
          <w:rFonts w:cs="Arial"/>
        </w:rPr>
      </w:pPr>
    </w:p>
    <w:p w:rsidR="003900C8" w:rsidRPr="00687AA6" w:rsidRDefault="003900C8" w:rsidP="00CA54C4">
      <w:pPr>
        <w:tabs>
          <w:tab w:val="left" w:pos="426"/>
        </w:tabs>
        <w:jc w:val="both"/>
        <w:rPr>
          <w:rFonts w:cs="Arial"/>
        </w:rPr>
      </w:pPr>
      <w:r w:rsidRPr="00687AA6">
        <w:rPr>
          <w:rFonts w:cs="Arial"/>
        </w:rPr>
        <w:t>(</w:t>
      </w:r>
      <w:r w:rsidR="00A72124" w:rsidRPr="00687AA6">
        <w:rPr>
          <w:rFonts w:cs="Arial"/>
        </w:rPr>
        <w:t>3</w:t>
      </w:r>
      <w:r w:rsidRPr="00687AA6">
        <w:rPr>
          <w:rFonts w:cs="Arial"/>
        </w:rPr>
        <w:t>) Rechte und Pflichten der Auszubildenden ergeben sich aus dem Ausbildungsvertrag mit de</w:t>
      </w:r>
      <w:r w:rsidR="000A5B2C" w:rsidRPr="00687AA6">
        <w:rPr>
          <w:rFonts w:cs="Arial"/>
        </w:rPr>
        <w:t>m</w:t>
      </w:r>
      <w:r w:rsidRPr="00687AA6">
        <w:rPr>
          <w:rFonts w:cs="Arial"/>
        </w:rPr>
        <w:t xml:space="preserve"> </w:t>
      </w:r>
      <w:r w:rsidR="000A5B2C" w:rsidRPr="00687AA6">
        <w:rPr>
          <w:rFonts w:cs="Arial"/>
        </w:rPr>
        <w:t>Träger der praktischen Ausbildung</w:t>
      </w:r>
      <w:r w:rsidR="005B2D0A" w:rsidRPr="005B2D0A">
        <w:rPr>
          <w:rFonts w:cs="Arial"/>
        </w:rPr>
        <w:t xml:space="preserve"> </w:t>
      </w:r>
      <w:r w:rsidR="005B2D0A" w:rsidRPr="003421B7">
        <w:rPr>
          <w:rFonts w:cs="Arial"/>
        </w:rPr>
        <w:t>der zu seiner Wirksamkeit der schriftlichen Zustimmung der Pflegeschule bedarf.</w:t>
      </w:r>
      <w:r w:rsidR="00F0678A" w:rsidRPr="00687AA6">
        <w:rPr>
          <w:rFonts w:cs="Arial"/>
        </w:rPr>
        <w:t xml:space="preserve"> Der/die Auszubildende bleibt über den Träger der </w:t>
      </w:r>
      <w:r w:rsidR="00E22C3B" w:rsidRPr="00687AA6">
        <w:rPr>
          <w:rFonts w:cs="Arial"/>
        </w:rPr>
        <w:t>praktischen Ausbildung</w:t>
      </w:r>
      <w:r w:rsidR="00F0678A" w:rsidRPr="00687AA6">
        <w:rPr>
          <w:rFonts w:cs="Arial"/>
        </w:rPr>
        <w:t xml:space="preserve"> sozial-, unfall- und haftpflichtversichert. </w:t>
      </w:r>
    </w:p>
    <w:p w:rsidR="00F0678A" w:rsidRPr="00687AA6" w:rsidRDefault="00F0678A" w:rsidP="00CA54C4">
      <w:pPr>
        <w:tabs>
          <w:tab w:val="left" w:pos="426"/>
        </w:tabs>
        <w:jc w:val="both"/>
        <w:rPr>
          <w:rFonts w:cs="Arial"/>
        </w:rPr>
      </w:pPr>
    </w:p>
    <w:p w:rsidR="003B163C" w:rsidRPr="00687AA6" w:rsidRDefault="005B2D0A" w:rsidP="00CA54C4">
      <w:pPr>
        <w:tabs>
          <w:tab w:val="left" w:pos="426"/>
        </w:tabs>
        <w:jc w:val="both"/>
        <w:rPr>
          <w:rFonts w:cs="Arial"/>
        </w:rPr>
      </w:pPr>
      <w:r>
        <w:rPr>
          <w:rFonts w:cs="Arial"/>
        </w:rPr>
        <w:t xml:space="preserve">(4) </w:t>
      </w:r>
      <w:r w:rsidR="00A72124" w:rsidRPr="00687AA6">
        <w:rPr>
          <w:rFonts w:cs="Arial"/>
        </w:rPr>
        <w:t xml:space="preserve">Gemeinsames Ziel von </w:t>
      </w:r>
      <w:r w:rsidR="007E2EC6" w:rsidRPr="00687AA6">
        <w:rPr>
          <w:rFonts w:cs="Arial"/>
        </w:rPr>
        <w:t>Pfleges</w:t>
      </w:r>
      <w:r w:rsidR="00A72124" w:rsidRPr="00687AA6">
        <w:rPr>
          <w:rFonts w:cs="Arial"/>
        </w:rPr>
        <w:t xml:space="preserve">chule und Träger der praktischen Ausbildung ist </w:t>
      </w:r>
      <w:r>
        <w:rPr>
          <w:rFonts w:cs="Arial"/>
        </w:rPr>
        <w:t xml:space="preserve">die Vermittlung der Ausbildungsinhalte </w:t>
      </w:r>
      <w:r w:rsidR="00A72124" w:rsidRPr="00687AA6">
        <w:rPr>
          <w:rFonts w:cs="Arial"/>
        </w:rPr>
        <w:t>eine gute organisatorische Abstimmung von Unterricht und praktischer Ausbildung.</w:t>
      </w:r>
    </w:p>
    <w:p w:rsidR="00A72124" w:rsidRPr="00687AA6" w:rsidRDefault="00A72124" w:rsidP="00CA54C4">
      <w:pPr>
        <w:tabs>
          <w:tab w:val="left" w:pos="426"/>
        </w:tabs>
        <w:jc w:val="both"/>
        <w:rPr>
          <w:rFonts w:cs="Arial"/>
        </w:rPr>
      </w:pPr>
    </w:p>
    <w:p w:rsidR="00A72124" w:rsidRPr="00687AA6" w:rsidRDefault="005B2D0A" w:rsidP="00A72124">
      <w:pPr>
        <w:tabs>
          <w:tab w:val="left" w:pos="426"/>
        </w:tabs>
        <w:jc w:val="both"/>
        <w:rPr>
          <w:rFonts w:cs="Arial"/>
        </w:rPr>
      </w:pPr>
      <w:r>
        <w:rPr>
          <w:rFonts w:cs="Arial"/>
        </w:rPr>
        <w:t xml:space="preserve">(5) </w:t>
      </w:r>
      <w:r w:rsidR="00A72124" w:rsidRPr="00687AA6">
        <w:rPr>
          <w:rFonts w:cs="Arial"/>
        </w:rPr>
        <w:t xml:space="preserve">Grundlage der </w:t>
      </w:r>
      <w:r w:rsidR="0079145D" w:rsidRPr="00687AA6">
        <w:rPr>
          <w:rFonts w:cs="Arial"/>
        </w:rPr>
        <w:t xml:space="preserve">Planung der </w:t>
      </w:r>
      <w:r w:rsidR="00521159" w:rsidRPr="00687AA6">
        <w:rPr>
          <w:rFonts w:cs="Arial"/>
        </w:rPr>
        <w:t xml:space="preserve">praktischen </w:t>
      </w:r>
      <w:r w:rsidR="00A72124" w:rsidRPr="00687AA6">
        <w:rPr>
          <w:rFonts w:cs="Arial"/>
        </w:rPr>
        <w:t xml:space="preserve">Ausbildung ist eine zunächst personenunabhängige Planung von Zeiten (z.B. nach Monaten, Wochen) und abzuleistenden Einsatzbereichen (allgemeine stationäre Akutpflege, allgemeine stationäre Langzeitpflege, ambulante Pflege, Pädiatrie, Psychiatrie, Wahleinsatz). </w:t>
      </w:r>
      <w:r w:rsidR="00A72124" w:rsidRPr="00913AAD">
        <w:rPr>
          <w:rFonts w:cs="Arial"/>
        </w:rPr>
        <w:t xml:space="preserve">Diese Planung definiert die </w:t>
      </w:r>
      <w:proofErr w:type="spellStart"/>
      <w:r w:rsidR="00A72124" w:rsidRPr="00913AAD">
        <w:rPr>
          <w:rFonts w:cs="Arial"/>
        </w:rPr>
        <w:t>Abfolge</w:t>
      </w:r>
      <w:r w:rsidRPr="00913AAD">
        <w:rPr>
          <w:rFonts w:cs="Arial"/>
        </w:rPr>
        <w:t>reihen</w:t>
      </w:r>
      <w:proofErr w:type="spellEnd"/>
      <w:r w:rsidR="00A72124" w:rsidRPr="00913AAD">
        <w:rPr>
          <w:rFonts w:cs="Arial"/>
        </w:rPr>
        <w:t xml:space="preserve"> der Einsatzbereiche mit untersc</w:t>
      </w:r>
      <w:r w:rsidR="005D7A7F" w:rsidRPr="00913AAD">
        <w:rPr>
          <w:rFonts w:cs="Arial"/>
        </w:rPr>
        <w:t xml:space="preserve">hiedlichen Reihungen. Sie wird </w:t>
      </w:r>
      <w:r w:rsidR="00A72124" w:rsidRPr="00913AAD">
        <w:rPr>
          <w:rFonts w:cs="Arial"/>
        </w:rPr>
        <w:t xml:space="preserve">unter Berücksichtigung der Empfehlungen </w:t>
      </w:r>
      <w:r w:rsidR="005D7A7F" w:rsidRPr="00913AAD">
        <w:rPr>
          <w:rFonts w:cs="Arial"/>
        </w:rPr>
        <w:t>der Regionalen Koordinationsstelle für die generalisierte Pflegeausbildung im Rems-Murr-Kreis</w:t>
      </w:r>
      <w:r w:rsidR="00A72124" w:rsidRPr="00913AAD">
        <w:rPr>
          <w:rFonts w:cs="Arial"/>
        </w:rPr>
        <w:t xml:space="preserve"> von</w:t>
      </w:r>
      <w:r w:rsidR="00A72124" w:rsidRPr="00687AA6">
        <w:rPr>
          <w:rFonts w:cs="Arial"/>
        </w:rPr>
        <w:t xml:space="preserve"> der </w:t>
      </w:r>
      <w:r w:rsidR="007E2EC6" w:rsidRPr="00687AA6">
        <w:rPr>
          <w:rFonts w:cs="Arial"/>
        </w:rPr>
        <w:t>Pfleges</w:t>
      </w:r>
      <w:r w:rsidR="00A72124" w:rsidRPr="00687AA6">
        <w:rPr>
          <w:rFonts w:cs="Arial"/>
        </w:rPr>
        <w:t>chule im Einvernehmen mit de</w:t>
      </w:r>
      <w:r w:rsidR="00BF6E05" w:rsidRPr="00687AA6">
        <w:rPr>
          <w:rFonts w:cs="Arial"/>
        </w:rPr>
        <w:t>m</w:t>
      </w:r>
      <w:r w:rsidR="00A72124" w:rsidRPr="00687AA6">
        <w:rPr>
          <w:rFonts w:cs="Arial"/>
        </w:rPr>
        <w:t xml:space="preserve"> Träger der praktischen Ausbildung aufgestellt. Die Zuordnung der Auszubildenden erfolgt über den Ausbildungsplan, der Bestandteil des Ausbildungsvertrags wird. </w:t>
      </w:r>
    </w:p>
    <w:p w:rsidR="0065748F" w:rsidRPr="00687AA6" w:rsidRDefault="0065748F" w:rsidP="00CA54C4">
      <w:pPr>
        <w:tabs>
          <w:tab w:val="left" w:pos="426"/>
        </w:tabs>
        <w:jc w:val="both"/>
        <w:rPr>
          <w:rFonts w:cs="Arial"/>
        </w:rPr>
      </w:pPr>
    </w:p>
    <w:p w:rsidR="003E7DE5" w:rsidRPr="00687AA6" w:rsidRDefault="0065748F" w:rsidP="009E60F9">
      <w:pPr>
        <w:tabs>
          <w:tab w:val="left" w:pos="426"/>
        </w:tabs>
        <w:jc w:val="center"/>
        <w:rPr>
          <w:rFonts w:cs="Arial"/>
          <w:b/>
        </w:rPr>
      </w:pPr>
      <w:r w:rsidRPr="00687AA6">
        <w:rPr>
          <w:rFonts w:cs="Arial"/>
          <w:b/>
        </w:rPr>
        <w:t xml:space="preserve">§ </w:t>
      </w:r>
      <w:r w:rsidR="00816750" w:rsidRPr="00687AA6">
        <w:rPr>
          <w:rFonts w:cs="Arial"/>
          <w:b/>
        </w:rPr>
        <w:t>3</w:t>
      </w:r>
      <w:r w:rsidRPr="00687AA6">
        <w:rPr>
          <w:rFonts w:cs="Arial"/>
          <w:b/>
        </w:rPr>
        <w:t xml:space="preserve"> </w:t>
      </w:r>
      <w:r w:rsidR="003B163C" w:rsidRPr="00687AA6">
        <w:rPr>
          <w:rFonts w:cs="Arial"/>
          <w:b/>
        </w:rPr>
        <w:br/>
      </w:r>
      <w:r w:rsidR="009E60F9" w:rsidRPr="00687AA6">
        <w:rPr>
          <w:rFonts w:cs="Arial"/>
          <w:b/>
        </w:rPr>
        <w:t xml:space="preserve">Ausstattung und </w:t>
      </w:r>
      <w:r w:rsidR="00365093" w:rsidRPr="00687AA6">
        <w:rPr>
          <w:rFonts w:cs="Arial"/>
          <w:b/>
        </w:rPr>
        <w:t>Leistungsspektrum</w:t>
      </w:r>
      <w:r w:rsidR="0057082F" w:rsidRPr="00687AA6">
        <w:rPr>
          <w:rFonts w:cs="Arial"/>
          <w:b/>
        </w:rPr>
        <w:t xml:space="preserve"> der </w:t>
      </w:r>
      <w:r w:rsidR="007E2EC6" w:rsidRPr="00687AA6">
        <w:rPr>
          <w:rFonts w:cs="Arial"/>
          <w:b/>
        </w:rPr>
        <w:t>Pfleges</w:t>
      </w:r>
      <w:r w:rsidR="0057082F" w:rsidRPr="00687AA6">
        <w:rPr>
          <w:rFonts w:cs="Arial"/>
          <w:b/>
        </w:rPr>
        <w:t>chule</w:t>
      </w:r>
    </w:p>
    <w:p w:rsidR="0057082F" w:rsidRPr="00687AA6" w:rsidRDefault="0057082F" w:rsidP="00CA54C4">
      <w:pPr>
        <w:jc w:val="both"/>
        <w:rPr>
          <w:rFonts w:cs="Arial"/>
          <w:b/>
        </w:rPr>
      </w:pPr>
    </w:p>
    <w:p w:rsidR="009E60F9" w:rsidRPr="00687AA6" w:rsidRDefault="0057082F" w:rsidP="009E60F9">
      <w:pPr>
        <w:jc w:val="both"/>
        <w:rPr>
          <w:rFonts w:cs="Arial"/>
        </w:rPr>
      </w:pPr>
      <w:r w:rsidRPr="00687AA6">
        <w:rPr>
          <w:rFonts w:cs="Arial"/>
        </w:rPr>
        <w:t xml:space="preserve">(1) </w:t>
      </w:r>
      <w:r w:rsidR="009E60F9" w:rsidRPr="00687AA6">
        <w:rPr>
          <w:rFonts w:cs="Arial"/>
        </w:rPr>
        <w:t xml:space="preserve">Die </w:t>
      </w:r>
      <w:r w:rsidR="007E2EC6" w:rsidRPr="00687AA6">
        <w:rPr>
          <w:rFonts w:cs="Arial"/>
        </w:rPr>
        <w:t>Pfleges</w:t>
      </w:r>
      <w:r w:rsidR="009E60F9" w:rsidRPr="00687AA6">
        <w:rPr>
          <w:rFonts w:cs="Arial"/>
        </w:rPr>
        <w:t xml:space="preserve">chule ist dafür verantwortlich, dass die Leitung und die Ausstattung den Anforderungen des § 9 </w:t>
      </w:r>
      <w:proofErr w:type="spellStart"/>
      <w:r w:rsidR="009E60F9" w:rsidRPr="00687AA6">
        <w:rPr>
          <w:rFonts w:cs="Arial"/>
        </w:rPr>
        <w:t>i.V.m</w:t>
      </w:r>
      <w:proofErr w:type="spellEnd"/>
      <w:r w:rsidR="009E60F9" w:rsidRPr="00687AA6">
        <w:rPr>
          <w:rFonts w:cs="Arial"/>
        </w:rPr>
        <w:t xml:space="preserve">. § 65 </w:t>
      </w:r>
      <w:proofErr w:type="spellStart"/>
      <w:r w:rsidR="009E60F9" w:rsidRPr="00687AA6">
        <w:rPr>
          <w:rFonts w:cs="Arial"/>
        </w:rPr>
        <w:t>Pfl</w:t>
      </w:r>
      <w:r w:rsidR="00D14026" w:rsidRPr="00687AA6">
        <w:rPr>
          <w:rFonts w:cs="Arial"/>
        </w:rPr>
        <w:t>BG</w:t>
      </w:r>
      <w:proofErr w:type="spellEnd"/>
      <w:r w:rsidR="009E60F9" w:rsidRPr="00687AA6">
        <w:rPr>
          <w:rFonts w:cs="Arial"/>
        </w:rPr>
        <w:t xml:space="preserve"> sowie den landesrechtlichen Regelungen entsprechen.</w:t>
      </w:r>
    </w:p>
    <w:p w:rsidR="009E60F9" w:rsidRPr="00687AA6" w:rsidRDefault="009E60F9" w:rsidP="00CA54C4">
      <w:pPr>
        <w:jc w:val="both"/>
        <w:rPr>
          <w:rFonts w:cs="Arial"/>
        </w:rPr>
      </w:pPr>
    </w:p>
    <w:p w:rsidR="0057082F" w:rsidRPr="00687AA6" w:rsidRDefault="009E60F9" w:rsidP="00CA54C4">
      <w:pPr>
        <w:jc w:val="both"/>
        <w:rPr>
          <w:rFonts w:cs="Arial"/>
        </w:rPr>
      </w:pPr>
      <w:r w:rsidRPr="00687AA6">
        <w:rPr>
          <w:rFonts w:cs="Arial"/>
        </w:rPr>
        <w:t xml:space="preserve">(2) </w:t>
      </w:r>
      <w:r w:rsidR="0057082F" w:rsidRPr="00687AA6">
        <w:rPr>
          <w:rFonts w:cs="Arial"/>
        </w:rPr>
        <w:t xml:space="preserve">Die </w:t>
      </w:r>
      <w:r w:rsidR="007E2EC6" w:rsidRPr="00687AA6">
        <w:rPr>
          <w:rFonts w:cs="Arial"/>
        </w:rPr>
        <w:t>Pfleges</w:t>
      </w:r>
      <w:r w:rsidR="0057082F" w:rsidRPr="00687AA6">
        <w:rPr>
          <w:rFonts w:cs="Arial"/>
        </w:rPr>
        <w:t xml:space="preserve">chule </w:t>
      </w:r>
      <w:r w:rsidRPr="00687AA6">
        <w:rPr>
          <w:rFonts w:cs="Arial"/>
        </w:rPr>
        <w:t xml:space="preserve">stellt </w:t>
      </w:r>
      <w:r w:rsidR="0057082F" w:rsidRPr="00687AA6">
        <w:rPr>
          <w:rFonts w:cs="Arial"/>
        </w:rPr>
        <w:t xml:space="preserve">den theoretischen und praktischen Unterricht </w:t>
      </w:r>
      <w:r w:rsidR="00683339" w:rsidRPr="00687AA6">
        <w:rPr>
          <w:rFonts w:cs="Arial"/>
        </w:rPr>
        <w:t xml:space="preserve">gemäß § 2 </w:t>
      </w:r>
      <w:proofErr w:type="spellStart"/>
      <w:r w:rsidR="00683339" w:rsidRPr="00687AA6">
        <w:rPr>
          <w:rFonts w:cs="Arial"/>
        </w:rPr>
        <w:t>PflAPrV</w:t>
      </w:r>
      <w:proofErr w:type="spellEnd"/>
      <w:r w:rsidR="00683339" w:rsidRPr="00687AA6">
        <w:rPr>
          <w:rFonts w:cs="Arial"/>
        </w:rPr>
        <w:t xml:space="preserve"> </w:t>
      </w:r>
      <w:r w:rsidR="0057082F" w:rsidRPr="00687AA6">
        <w:rPr>
          <w:rFonts w:cs="Arial"/>
        </w:rPr>
        <w:t>sicher für</w:t>
      </w:r>
    </w:p>
    <w:p w:rsidR="0057082F" w:rsidRPr="00687AA6" w:rsidRDefault="0057082F" w:rsidP="00142C5D">
      <w:pPr>
        <w:rPr>
          <w:rFonts w:cs="Arial"/>
          <w:b/>
        </w:rPr>
      </w:pPr>
    </w:p>
    <w:p w:rsidR="0057082F" w:rsidRPr="00687AA6" w:rsidRDefault="0057082F" w:rsidP="00CA54C4">
      <w:pPr>
        <w:pStyle w:val="Listenabsatz"/>
        <w:numPr>
          <w:ilvl w:val="0"/>
          <w:numId w:val="29"/>
        </w:numPr>
        <w:tabs>
          <w:tab w:val="left" w:pos="426"/>
        </w:tabs>
        <w:jc w:val="both"/>
        <w:rPr>
          <w:rFonts w:cs="Arial"/>
        </w:rPr>
      </w:pPr>
      <w:r w:rsidRPr="00687AA6">
        <w:rPr>
          <w:rFonts w:cs="Arial"/>
        </w:rPr>
        <w:t>die Ausbildung zur Pflegefachfrau oder zum Pflegefachmann,</w:t>
      </w:r>
    </w:p>
    <w:p w:rsidR="009E60F9" w:rsidRPr="00687AA6" w:rsidRDefault="0057082F" w:rsidP="00CA54C4">
      <w:pPr>
        <w:pStyle w:val="Listenabsatz"/>
        <w:numPr>
          <w:ilvl w:val="0"/>
          <w:numId w:val="29"/>
        </w:numPr>
        <w:tabs>
          <w:tab w:val="left" w:pos="426"/>
        </w:tabs>
        <w:jc w:val="both"/>
        <w:rPr>
          <w:rFonts w:cs="Arial"/>
        </w:rPr>
      </w:pPr>
      <w:r w:rsidRPr="00687AA6">
        <w:rPr>
          <w:rFonts w:cs="Arial"/>
        </w:rPr>
        <w:t>die Ausbildung zur Altenpflegerin oder zum Altenpfleger</w:t>
      </w:r>
    </w:p>
    <w:p w:rsidR="00524FB7" w:rsidRPr="00687AA6" w:rsidRDefault="00524FB7" w:rsidP="009E60F9">
      <w:pPr>
        <w:tabs>
          <w:tab w:val="left" w:pos="426"/>
        </w:tabs>
        <w:jc w:val="both"/>
        <w:rPr>
          <w:rFonts w:cs="Arial"/>
        </w:rPr>
      </w:pPr>
    </w:p>
    <w:p w:rsidR="009E60F9" w:rsidRPr="00687AA6" w:rsidRDefault="00524FB7" w:rsidP="00D14026">
      <w:pPr>
        <w:tabs>
          <w:tab w:val="left" w:pos="426"/>
        </w:tabs>
        <w:jc w:val="both"/>
        <w:rPr>
          <w:rFonts w:cs="Arial"/>
          <w:b/>
        </w:rPr>
      </w:pPr>
      <w:r w:rsidRPr="00687AA6">
        <w:rPr>
          <w:rFonts w:cs="Arial"/>
        </w:rPr>
        <w:t>(</w:t>
      </w:r>
      <w:r w:rsidR="0094459C">
        <w:rPr>
          <w:rFonts w:cs="Arial"/>
        </w:rPr>
        <w:t>3</w:t>
      </w:r>
      <w:r w:rsidR="00D14026" w:rsidRPr="00687AA6">
        <w:rPr>
          <w:rFonts w:cs="Arial"/>
        </w:rPr>
        <w:t xml:space="preserve">) </w:t>
      </w:r>
      <w:r w:rsidR="009E60F9" w:rsidRPr="00687AA6">
        <w:rPr>
          <w:rFonts w:cs="Arial"/>
        </w:rPr>
        <w:t xml:space="preserve">Übt ein Auszubildender das Wahlrecht nach § 59 Abs. 2 oder 3 </w:t>
      </w:r>
      <w:proofErr w:type="spellStart"/>
      <w:r w:rsidR="009E60F9" w:rsidRPr="00687AA6">
        <w:rPr>
          <w:rFonts w:cs="Arial"/>
        </w:rPr>
        <w:t>Pfl</w:t>
      </w:r>
      <w:r w:rsidR="00D14026" w:rsidRPr="00687AA6">
        <w:rPr>
          <w:rFonts w:cs="Arial"/>
        </w:rPr>
        <w:t>BG</w:t>
      </w:r>
      <w:proofErr w:type="spellEnd"/>
      <w:r w:rsidR="009E60F9" w:rsidRPr="00687AA6">
        <w:rPr>
          <w:rFonts w:cs="Arial"/>
        </w:rPr>
        <w:t xml:space="preserve"> aus und kann die </w:t>
      </w:r>
      <w:r w:rsidR="007E2EC6" w:rsidRPr="00687AA6">
        <w:rPr>
          <w:rFonts w:cs="Arial"/>
        </w:rPr>
        <w:t>Pfleges</w:t>
      </w:r>
      <w:r w:rsidR="009E60F9" w:rsidRPr="00687AA6">
        <w:rPr>
          <w:rFonts w:cs="Arial"/>
        </w:rPr>
        <w:t xml:space="preserve">chule den für den gewählten Abschluss erforderlichen Unterricht nicht selbst sicherstellen, unterstützt sie den Träger der praktischen Ausbildung bei der Suche nach einer anderen geeigneten </w:t>
      </w:r>
      <w:r w:rsidR="007E2EC6" w:rsidRPr="00687AA6">
        <w:rPr>
          <w:rFonts w:cs="Arial"/>
        </w:rPr>
        <w:t>Pfleges</w:t>
      </w:r>
      <w:r w:rsidR="009E60F9" w:rsidRPr="00687AA6">
        <w:rPr>
          <w:rFonts w:cs="Arial"/>
        </w:rPr>
        <w:t>chule, die den Erwerb des gewählten Abschlusses sicherstellen kann und an der dann auch die Prüfung durchgeführt wird.</w:t>
      </w:r>
    </w:p>
    <w:p w:rsidR="009E60F9" w:rsidRPr="00687AA6" w:rsidRDefault="009E60F9" w:rsidP="009E60F9">
      <w:pPr>
        <w:jc w:val="both"/>
        <w:rPr>
          <w:rFonts w:cs="Arial"/>
        </w:rPr>
      </w:pPr>
    </w:p>
    <w:p w:rsidR="00D14026" w:rsidRPr="00687AA6" w:rsidRDefault="00D14026" w:rsidP="00D14026">
      <w:pPr>
        <w:jc w:val="both"/>
        <w:rPr>
          <w:rFonts w:cs="Arial"/>
        </w:rPr>
      </w:pPr>
      <w:r w:rsidRPr="00687AA6">
        <w:rPr>
          <w:rFonts w:cs="Arial"/>
        </w:rPr>
        <w:t>(</w:t>
      </w:r>
      <w:r w:rsidR="0094459C">
        <w:rPr>
          <w:rFonts w:cs="Arial"/>
        </w:rPr>
        <w:t>4</w:t>
      </w:r>
      <w:r w:rsidRPr="00687AA6">
        <w:rPr>
          <w:rFonts w:cs="Arial"/>
        </w:rPr>
        <w:t xml:space="preserve">) Die </w:t>
      </w:r>
      <w:r w:rsidR="007E2EC6" w:rsidRPr="00687AA6">
        <w:rPr>
          <w:rFonts w:cs="Arial"/>
        </w:rPr>
        <w:t>Pfleges</w:t>
      </w:r>
      <w:r w:rsidRPr="00687AA6">
        <w:rPr>
          <w:rFonts w:cs="Arial"/>
        </w:rPr>
        <w:t xml:space="preserve">chule nimmt Auszubildende auf, die im Ausbildungsvertrag einen Vertiefungseinsatz aus folgenden Bereichen gemäß § 7 Abs. 4 </w:t>
      </w:r>
      <w:proofErr w:type="spellStart"/>
      <w:r w:rsidRPr="00687AA6">
        <w:rPr>
          <w:rFonts w:cs="Arial"/>
        </w:rPr>
        <w:t>PflBG</w:t>
      </w:r>
      <w:proofErr w:type="spellEnd"/>
      <w:r w:rsidRPr="00687AA6">
        <w:rPr>
          <w:rFonts w:cs="Arial"/>
        </w:rPr>
        <w:t xml:space="preserve"> i. V. m. Anlage 7 </w:t>
      </w:r>
      <w:proofErr w:type="spellStart"/>
      <w:r w:rsidRPr="00687AA6">
        <w:rPr>
          <w:rFonts w:cs="Arial"/>
        </w:rPr>
        <w:t>PflAPrV</w:t>
      </w:r>
      <w:proofErr w:type="spellEnd"/>
      <w:r w:rsidRPr="00687AA6">
        <w:rPr>
          <w:rFonts w:cs="Arial"/>
        </w:rPr>
        <w:t xml:space="preserve"> wählen </w:t>
      </w:r>
    </w:p>
    <w:p w:rsidR="00D14026" w:rsidRPr="00687AA6" w:rsidRDefault="00D14026" w:rsidP="00D14026">
      <w:pPr>
        <w:jc w:val="both"/>
        <w:rPr>
          <w:rFonts w:cs="Arial"/>
        </w:rPr>
      </w:pPr>
    </w:p>
    <w:p w:rsidR="00D14026" w:rsidRPr="00687AA6" w:rsidRDefault="00D14026" w:rsidP="00CA4533">
      <w:pPr>
        <w:pStyle w:val="Listenabsatz"/>
        <w:numPr>
          <w:ilvl w:val="0"/>
          <w:numId w:val="29"/>
        </w:numPr>
        <w:tabs>
          <w:tab w:val="left" w:pos="426"/>
        </w:tabs>
        <w:jc w:val="both"/>
        <w:rPr>
          <w:rFonts w:cs="Arial"/>
        </w:rPr>
      </w:pPr>
      <w:r w:rsidRPr="00687AA6">
        <w:rPr>
          <w:rFonts w:cs="Arial"/>
        </w:rPr>
        <w:t>Allgemeine Langzeitpflege in stationären Einrichtungen oder</w:t>
      </w:r>
    </w:p>
    <w:p w:rsidR="00CA4533" w:rsidRDefault="00D14026" w:rsidP="00B8040F">
      <w:pPr>
        <w:pStyle w:val="Listenabsatz"/>
        <w:numPr>
          <w:ilvl w:val="0"/>
          <w:numId w:val="29"/>
        </w:numPr>
        <w:tabs>
          <w:tab w:val="left" w:pos="426"/>
        </w:tabs>
        <w:jc w:val="both"/>
        <w:rPr>
          <w:rFonts w:cs="Arial"/>
        </w:rPr>
      </w:pPr>
      <w:r w:rsidRPr="00EB72F4">
        <w:rPr>
          <w:rFonts w:cs="Arial"/>
        </w:rPr>
        <w:t>Allgemeine ambulante Akut- und Langzeitpflege oder Allgemeine ambulante Langzeitpflege</w:t>
      </w:r>
    </w:p>
    <w:p w:rsidR="00EB72F4" w:rsidRPr="00EB72F4" w:rsidRDefault="00EB72F4" w:rsidP="00EB72F4">
      <w:pPr>
        <w:pStyle w:val="Listenabsatz"/>
        <w:tabs>
          <w:tab w:val="left" w:pos="426"/>
        </w:tabs>
        <w:jc w:val="both"/>
        <w:rPr>
          <w:rFonts w:cs="Arial"/>
        </w:rPr>
      </w:pPr>
    </w:p>
    <w:p w:rsidR="003B163C" w:rsidRPr="00687AA6" w:rsidRDefault="003B163C" w:rsidP="00142C5D">
      <w:pPr>
        <w:tabs>
          <w:tab w:val="left" w:pos="426"/>
        </w:tabs>
        <w:jc w:val="center"/>
        <w:rPr>
          <w:rFonts w:cs="Arial"/>
          <w:b/>
        </w:rPr>
      </w:pPr>
      <w:r w:rsidRPr="00687AA6">
        <w:rPr>
          <w:rFonts w:cs="Arial"/>
          <w:b/>
        </w:rPr>
        <w:lastRenderedPageBreak/>
        <w:t xml:space="preserve">§ </w:t>
      </w:r>
      <w:r w:rsidR="00D14026" w:rsidRPr="00687AA6">
        <w:rPr>
          <w:rFonts w:cs="Arial"/>
          <w:b/>
        </w:rPr>
        <w:t>4</w:t>
      </w:r>
      <w:r w:rsidRPr="00687AA6">
        <w:rPr>
          <w:rFonts w:cs="Arial"/>
          <w:b/>
        </w:rPr>
        <w:t xml:space="preserve"> </w:t>
      </w:r>
      <w:r w:rsidRPr="00687AA6">
        <w:rPr>
          <w:rFonts w:cs="Arial"/>
          <w:b/>
        </w:rPr>
        <w:br/>
        <w:t>Ausbildungsplätze</w:t>
      </w:r>
    </w:p>
    <w:p w:rsidR="003B163C" w:rsidRPr="00687AA6" w:rsidRDefault="003B163C" w:rsidP="00CA54C4">
      <w:pPr>
        <w:tabs>
          <w:tab w:val="left" w:pos="426"/>
        </w:tabs>
        <w:jc w:val="both"/>
        <w:rPr>
          <w:rFonts w:cs="Arial"/>
          <w:b/>
        </w:rPr>
      </w:pPr>
    </w:p>
    <w:p w:rsidR="003B163C" w:rsidRPr="00687AA6" w:rsidRDefault="003B163C" w:rsidP="00CA54C4">
      <w:pPr>
        <w:tabs>
          <w:tab w:val="left" w:pos="426"/>
        </w:tabs>
        <w:jc w:val="both"/>
        <w:rPr>
          <w:rFonts w:cs="Arial"/>
        </w:rPr>
      </w:pPr>
      <w:r w:rsidRPr="00687AA6">
        <w:rPr>
          <w:rFonts w:cs="Arial"/>
        </w:rPr>
        <w:t xml:space="preserve">(1) Die </w:t>
      </w:r>
      <w:r w:rsidR="007E2EC6" w:rsidRPr="00687AA6">
        <w:rPr>
          <w:rFonts w:cs="Arial"/>
        </w:rPr>
        <w:t>Pfleges</w:t>
      </w:r>
      <w:r w:rsidRPr="00687AA6">
        <w:rPr>
          <w:rFonts w:cs="Arial"/>
        </w:rPr>
        <w:t xml:space="preserve">chule verfügt </w:t>
      </w:r>
      <w:r w:rsidRPr="00913AAD">
        <w:rPr>
          <w:rFonts w:cs="Arial"/>
        </w:rPr>
        <w:t xml:space="preserve">derzeit über </w:t>
      </w:r>
      <w:r w:rsidR="00A77105" w:rsidRPr="00913AAD">
        <w:rPr>
          <w:rFonts w:cs="Arial"/>
        </w:rPr>
        <w:t>6</w:t>
      </w:r>
      <w:r w:rsidR="00CA4533" w:rsidRPr="00913AAD">
        <w:rPr>
          <w:rFonts w:cs="Arial"/>
        </w:rPr>
        <w:t>0</w:t>
      </w:r>
      <w:r w:rsidRPr="00913AAD">
        <w:rPr>
          <w:rFonts w:cs="Arial"/>
        </w:rPr>
        <w:t xml:space="preserve"> Ausbildungsplätze.</w:t>
      </w:r>
      <w:r w:rsidRPr="00687AA6">
        <w:rPr>
          <w:rFonts w:cs="Arial"/>
        </w:rPr>
        <w:t xml:space="preserve"> </w:t>
      </w:r>
    </w:p>
    <w:p w:rsidR="003B163C" w:rsidRPr="00687AA6" w:rsidRDefault="003B163C" w:rsidP="00CA54C4">
      <w:pPr>
        <w:tabs>
          <w:tab w:val="left" w:pos="426"/>
        </w:tabs>
        <w:jc w:val="both"/>
        <w:rPr>
          <w:rFonts w:cs="Arial"/>
        </w:rPr>
      </w:pPr>
    </w:p>
    <w:p w:rsidR="003D31CC" w:rsidRDefault="003B163C" w:rsidP="00CA54C4">
      <w:pPr>
        <w:tabs>
          <w:tab w:val="left" w:pos="426"/>
        </w:tabs>
        <w:jc w:val="both"/>
        <w:rPr>
          <w:rFonts w:cs="Arial"/>
        </w:rPr>
      </w:pPr>
      <w:r w:rsidRPr="00687AA6">
        <w:rPr>
          <w:rFonts w:cs="Arial"/>
        </w:rPr>
        <w:t xml:space="preserve">(2) </w:t>
      </w:r>
      <w:r w:rsidR="00123151" w:rsidRPr="00687AA6">
        <w:rPr>
          <w:rFonts w:cs="Arial"/>
        </w:rPr>
        <w:t>D</w:t>
      </w:r>
      <w:r w:rsidR="00A0526F" w:rsidRPr="00687AA6">
        <w:rPr>
          <w:rFonts w:cs="Arial"/>
        </w:rPr>
        <w:t xml:space="preserve">ie </w:t>
      </w:r>
      <w:r w:rsidR="007E2EC6" w:rsidRPr="00687AA6">
        <w:rPr>
          <w:rFonts w:cs="Arial"/>
        </w:rPr>
        <w:t>Pfleges</w:t>
      </w:r>
      <w:r w:rsidR="00123151" w:rsidRPr="00687AA6">
        <w:rPr>
          <w:rFonts w:cs="Arial"/>
        </w:rPr>
        <w:t xml:space="preserve">chule und </w:t>
      </w:r>
      <w:r w:rsidR="00BF6E05" w:rsidRPr="00687AA6">
        <w:rPr>
          <w:rFonts w:cs="Arial"/>
        </w:rPr>
        <w:t xml:space="preserve">der </w:t>
      </w:r>
      <w:r w:rsidRPr="00687AA6">
        <w:rPr>
          <w:rFonts w:cs="Arial"/>
        </w:rPr>
        <w:t xml:space="preserve">Träger der praktischen Ausbildung </w:t>
      </w:r>
      <w:r w:rsidR="00123151" w:rsidRPr="00687AA6">
        <w:rPr>
          <w:rFonts w:cs="Arial"/>
        </w:rPr>
        <w:t xml:space="preserve">vereinbaren mittels </w:t>
      </w:r>
      <w:r w:rsidR="0048702B" w:rsidRPr="00687AA6">
        <w:rPr>
          <w:rFonts w:cs="Arial"/>
        </w:rPr>
        <w:t xml:space="preserve">der </w:t>
      </w:r>
      <w:r w:rsidR="00123151" w:rsidRPr="00687AA6">
        <w:rPr>
          <w:rFonts w:cs="Arial"/>
          <w:b/>
        </w:rPr>
        <w:t>Anlage</w:t>
      </w:r>
      <w:r w:rsidR="00571F3B" w:rsidRPr="00687AA6">
        <w:rPr>
          <w:rFonts w:cs="Arial"/>
        </w:rPr>
        <w:t xml:space="preserve"> </w:t>
      </w:r>
      <w:r w:rsidRPr="00687AA6">
        <w:rPr>
          <w:rFonts w:cs="Arial"/>
        </w:rPr>
        <w:t xml:space="preserve">eine </w:t>
      </w:r>
      <w:r w:rsidR="00C12599">
        <w:rPr>
          <w:rFonts w:cs="Arial"/>
        </w:rPr>
        <w:t>Maximalzahl</w:t>
      </w:r>
      <w:r w:rsidRPr="00687AA6">
        <w:rPr>
          <w:rFonts w:cs="Arial"/>
        </w:rPr>
        <w:t xml:space="preserve"> an Ausbildungsplätzen</w:t>
      </w:r>
      <w:r w:rsidR="00F65D86" w:rsidRPr="00687AA6">
        <w:rPr>
          <w:rFonts w:cs="Arial"/>
        </w:rPr>
        <w:t xml:space="preserve">, die vom Träger der praktischen Ausbildung </w:t>
      </w:r>
      <w:r w:rsidR="000451D5" w:rsidRPr="00687AA6">
        <w:rPr>
          <w:rFonts w:cs="Arial"/>
        </w:rPr>
        <w:t xml:space="preserve">pro Ausbildungsgang </w:t>
      </w:r>
      <w:r w:rsidR="00F65D86" w:rsidRPr="00687AA6">
        <w:rPr>
          <w:rFonts w:cs="Arial"/>
        </w:rPr>
        <w:t>in Anspruch genommen w</w:t>
      </w:r>
      <w:r w:rsidR="00336D67" w:rsidRPr="00687AA6">
        <w:rPr>
          <w:rFonts w:cs="Arial"/>
        </w:rPr>
        <w:t>e</w:t>
      </w:r>
      <w:r w:rsidR="00F65D86" w:rsidRPr="00687AA6">
        <w:rPr>
          <w:rFonts w:cs="Arial"/>
        </w:rPr>
        <w:t>rd</w:t>
      </w:r>
      <w:r w:rsidR="00336D67" w:rsidRPr="00687AA6">
        <w:rPr>
          <w:rFonts w:cs="Arial"/>
        </w:rPr>
        <w:t>en können</w:t>
      </w:r>
      <w:r w:rsidRPr="00687AA6">
        <w:rPr>
          <w:rFonts w:cs="Arial"/>
        </w:rPr>
        <w:t xml:space="preserve">. </w:t>
      </w:r>
    </w:p>
    <w:p w:rsidR="003D31CC" w:rsidRDefault="003D31CC" w:rsidP="00CA54C4">
      <w:pPr>
        <w:tabs>
          <w:tab w:val="left" w:pos="426"/>
        </w:tabs>
        <w:jc w:val="both"/>
        <w:rPr>
          <w:rFonts w:cs="Arial"/>
        </w:rPr>
      </w:pPr>
    </w:p>
    <w:p w:rsidR="003B163C" w:rsidRPr="00687AA6" w:rsidRDefault="003D31CC" w:rsidP="00CA54C4">
      <w:pPr>
        <w:tabs>
          <w:tab w:val="left" w:pos="426"/>
        </w:tabs>
        <w:jc w:val="both"/>
        <w:rPr>
          <w:rFonts w:cs="Arial"/>
        </w:rPr>
      </w:pPr>
      <w:r>
        <w:rPr>
          <w:rFonts w:cs="Arial"/>
        </w:rPr>
        <w:t xml:space="preserve">(3) </w:t>
      </w:r>
      <w:r w:rsidR="00F65D86" w:rsidRPr="00687AA6">
        <w:rPr>
          <w:rFonts w:cs="Arial"/>
        </w:rPr>
        <w:t xml:space="preserve">In der </w:t>
      </w:r>
      <w:r w:rsidR="00F65D86" w:rsidRPr="00687AA6">
        <w:rPr>
          <w:rFonts w:cs="Arial"/>
          <w:b/>
        </w:rPr>
        <w:t xml:space="preserve">Anlage </w:t>
      </w:r>
      <w:r>
        <w:rPr>
          <w:rFonts w:cs="Arial"/>
        </w:rPr>
        <w:t xml:space="preserve">können </w:t>
      </w:r>
      <w:r w:rsidR="00F65D86" w:rsidRPr="00687AA6">
        <w:rPr>
          <w:rFonts w:cs="Arial"/>
        </w:rPr>
        <w:t>zudem Festlegungen zu den Praxiseinsätzen</w:t>
      </w:r>
      <w:r w:rsidR="00780FA2" w:rsidRPr="00687AA6">
        <w:rPr>
          <w:rFonts w:cs="Arial"/>
        </w:rPr>
        <w:t xml:space="preserve"> getroffen</w:t>
      </w:r>
      <w:r w:rsidR="004F7EF8" w:rsidRPr="00687AA6">
        <w:rPr>
          <w:rFonts w:cs="Arial"/>
        </w:rPr>
        <w:t>, die vom Träger der praktischen Ausbildung zur Verfügung gestellt werden</w:t>
      </w:r>
      <w:r w:rsidR="000451D5" w:rsidRPr="00687AA6">
        <w:rPr>
          <w:rFonts w:cs="Arial"/>
        </w:rPr>
        <w:t xml:space="preserve"> können</w:t>
      </w:r>
      <w:r w:rsidR="004F7EF8" w:rsidRPr="00687AA6">
        <w:rPr>
          <w:rFonts w:cs="Arial"/>
        </w:rPr>
        <w:t>.</w:t>
      </w:r>
      <w:r w:rsidR="00237067" w:rsidRPr="00687AA6">
        <w:rPr>
          <w:rFonts w:cs="Arial"/>
        </w:rPr>
        <w:t xml:space="preserve"> Hier kann </w:t>
      </w:r>
      <w:r w:rsidR="00780FA2" w:rsidRPr="00687AA6">
        <w:rPr>
          <w:rFonts w:cs="Arial"/>
        </w:rPr>
        <w:t>unterschieden werden zwischen Praxiseinsatzp</w:t>
      </w:r>
      <w:r w:rsidR="00237067" w:rsidRPr="00687AA6">
        <w:rPr>
          <w:rFonts w:cs="Arial"/>
        </w:rPr>
        <w:t xml:space="preserve">lätzen, die der Träger der praktischen Ausbildung </w:t>
      </w:r>
      <w:r w:rsidR="00A0526F" w:rsidRPr="00687AA6">
        <w:rPr>
          <w:rFonts w:cs="Arial"/>
        </w:rPr>
        <w:t>grundsätzlich</w:t>
      </w:r>
      <w:r w:rsidR="00237067" w:rsidRPr="00687AA6">
        <w:rPr>
          <w:rFonts w:cs="Arial"/>
        </w:rPr>
        <w:t xml:space="preserve"> zusagt und </w:t>
      </w:r>
      <w:proofErr w:type="gramStart"/>
      <w:r w:rsidR="00237067" w:rsidRPr="00687AA6">
        <w:rPr>
          <w:rFonts w:cs="Arial"/>
        </w:rPr>
        <w:t>darüber hinausgehenden</w:t>
      </w:r>
      <w:proofErr w:type="gramEnd"/>
      <w:r w:rsidR="00237067" w:rsidRPr="00687AA6">
        <w:rPr>
          <w:rFonts w:cs="Arial"/>
        </w:rPr>
        <w:t xml:space="preserve"> P</w:t>
      </w:r>
      <w:r w:rsidR="00780FA2" w:rsidRPr="00687AA6">
        <w:rPr>
          <w:rFonts w:cs="Arial"/>
        </w:rPr>
        <w:t>raxiseinsatzp</w:t>
      </w:r>
      <w:r w:rsidR="00237067" w:rsidRPr="00687AA6">
        <w:rPr>
          <w:rFonts w:cs="Arial"/>
        </w:rPr>
        <w:t>lätzen, die möglicherweise zur Verfügung gestellt werden</w:t>
      </w:r>
      <w:r w:rsidR="00780FA2" w:rsidRPr="00687AA6">
        <w:rPr>
          <w:rFonts w:cs="Arial"/>
        </w:rPr>
        <w:t xml:space="preserve"> können</w:t>
      </w:r>
      <w:r w:rsidR="00237067" w:rsidRPr="00687AA6">
        <w:rPr>
          <w:rFonts w:cs="Arial"/>
        </w:rPr>
        <w:t>.</w:t>
      </w:r>
      <w:r w:rsidR="000451D5" w:rsidRPr="00687AA6">
        <w:rPr>
          <w:rFonts w:cs="Arial"/>
        </w:rPr>
        <w:t xml:space="preserve"> Die </w:t>
      </w:r>
      <w:r w:rsidR="002F4C10" w:rsidRPr="00687AA6">
        <w:rPr>
          <w:rFonts w:cs="Arial"/>
        </w:rPr>
        <w:t>P</w:t>
      </w:r>
      <w:r w:rsidR="000451D5" w:rsidRPr="00687AA6">
        <w:rPr>
          <w:rFonts w:cs="Arial"/>
        </w:rPr>
        <w:t xml:space="preserve">flegeschule </w:t>
      </w:r>
      <w:r>
        <w:rPr>
          <w:rFonts w:cs="Arial"/>
        </w:rPr>
        <w:t>kann</w:t>
      </w:r>
      <w:r w:rsidR="000451D5" w:rsidRPr="00687AA6">
        <w:rPr>
          <w:rFonts w:cs="Arial"/>
        </w:rPr>
        <w:t xml:space="preserve"> </w:t>
      </w:r>
      <w:r w:rsidR="001C6E50">
        <w:rPr>
          <w:rFonts w:cs="Arial"/>
        </w:rPr>
        <w:t xml:space="preserve">3 </w:t>
      </w:r>
      <w:r w:rsidR="000451D5" w:rsidRPr="00687AA6">
        <w:rPr>
          <w:rFonts w:cs="Arial"/>
        </w:rPr>
        <w:t>Monate vor Beginn jedes Ausbildungsganges ab</w:t>
      </w:r>
      <w:r>
        <w:rPr>
          <w:rFonts w:cs="Arial"/>
        </w:rPr>
        <w:t>fragen</w:t>
      </w:r>
      <w:r w:rsidR="000451D5" w:rsidRPr="00687AA6">
        <w:rPr>
          <w:rFonts w:cs="Arial"/>
        </w:rPr>
        <w:t>, welche Einsatzplä</w:t>
      </w:r>
      <w:r w:rsidR="002F4C10" w:rsidRPr="00687AA6">
        <w:rPr>
          <w:rFonts w:cs="Arial"/>
        </w:rPr>
        <w:t>tz</w:t>
      </w:r>
      <w:r w:rsidR="000451D5" w:rsidRPr="00687AA6">
        <w:rPr>
          <w:rFonts w:cs="Arial"/>
        </w:rPr>
        <w:t xml:space="preserve">e der Träger der praktischen Ausbildung für diesen Ausbildungsgang konkret anbieten kann. </w:t>
      </w:r>
    </w:p>
    <w:p w:rsidR="003B163C" w:rsidRPr="00687AA6" w:rsidRDefault="003B163C" w:rsidP="00CA54C4">
      <w:pPr>
        <w:tabs>
          <w:tab w:val="left" w:pos="426"/>
        </w:tabs>
        <w:jc w:val="both"/>
        <w:rPr>
          <w:rFonts w:cs="Arial"/>
        </w:rPr>
      </w:pPr>
    </w:p>
    <w:p w:rsidR="001E0160" w:rsidRPr="00687AA6" w:rsidRDefault="001E0160" w:rsidP="00CA54C4">
      <w:pPr>
        <w:jc w:val="both"/>
        <w:rPr>
          <w:rFonts w:cs="Arial"/>
          <w:b/>
        </w:rPr>
      </w:pPr>
    </w:p>
    <w:p w:rsidR="001E0160" w:rsidRPr="00687AA6" w:rsidRDefault="001E0160" w:rsidP="00142C5D">
      <w:pPr>
        <w:jc w:val="center"/>
        <w:rPr>
          <w:rFonts w:cs="Arial"/>
          <w:b/>
        </w:rPr>
      </w:pPr>
      <w:r w:rsidRPr="00687AA6">
        <w:rPr>
          <w:rFonts w:cs="Arial"/>
          <w:b/>
        </w:rPr>
        <w:t xml:space="preserve">§ </w:t>
      </w:r>
      <w:r w:rsidR="00336D67" w:rsidRPr="00687AA6">
        <w:rPr>
          <w:rFonts w:cs="Arial"/>
          <w:b/>
        </w:rPr>
        <w:t>5</w:t>
      </w:r>
      <w:r w:rsidRPr="00687AA6">
        <w:rPr>
          <w:rFonts w:cs="Arial"/>
          <w:b/>
        </w:rPr>
        <w:t xml:space="preserve"> </w:t>
      </w:r>
      <w:r w:rsidR="00675512" w:rsidRPr="00687AA6">
        <w:rPr>
          <w:rFonts w:cs="Arial"/>
          <w:b/>
        </w:rPr>
        <w:br/>
      </w:r>
      <w:r w:rsidR="002918D1" w:rsidRPr="00687AA6">
        <w:rPr>
          <w:rFonts w:cs="Arial"/>
          <w:b/>
        </w:rPr>
        <w:t xml:space="preserve">Aufgaben der </w:t>
      </w:r>
      <w:r w:rsidR="007E2EC6" w:rsidRPr="00687AA6">
        <w:rPr>
          <w:rFonts w:cs="Arial"/>
          <w:b/>
        </w:rPr>
        <w:t>Pfleges</w:t>
      </w:r>
      <w:r w:rsidR="002918D1" w:rsidRPr="00687AA6">
        <w:rPr>
          <w:rFonts w:cs="Arial"/>
          <w:b/>
        </w:rPr>
        <w:t>chule</w:t>
      </w:r>
    </w:p>
    <w:p w:rsidR="001E0160" w:rsidRPr="00687AA6" w:rsidRDefault="001E0160" w:rsidP="00CA54C4">
      <w:pPr>
        <w:jc w:val="both"/>
        <w:rPr>
          <w:rFonts w:cs="Arial"/>
          <w:b/>
        </w:rPr>
      </w:pPr>
    </w:p>
    <w:p w:rsidR="001E0160" w:rsidRPr="00687AA6" w:rsidRDefault="001E0160" w:rsidP="00CA54C4">
      <w:pPr>
        <w:jc w:val="both"/>
        <w:rPr>
          <w:rFonts w:cs="Arial"/>
        </w:rPr>
      </w:pPr>
      <w:r w:rsidRPr="00687AA6">
        <w:rPr>
          <w:rFonts w:cs="Arial"/>
        </w:rPr>
        <w:t>(</w:t>
      </w:r>
      <w:r w:rsidR="00336D67" w:rsidRPr="00687AA6">
        <w:rPr>
          <w:rFonts w:cs="Arial"/>
        </w:rPr>
        <w:t>1</w:t>
      </w:r>
      <w:r w:rsidRPr="00687AA6">
        <w:rPr>
          <w:rFonts w:cs="Arial"/>
        </w:rPr>
        <w:t xml:space="preserve">) Die </w:t>
      </w:r>
      <w:r w:rsidR="007E2EC6" w:rsidRPr="00687AA6">
        <w:rPr>
          <w:rFonts w:cs="Arial"/>
        </w:rPr>
        <w:t>Pfleges</w:t>
      </w:r>
      <w:r w:rsidRPr="00687AA6">
        <w:rPr>
          <w:rFonts w:cs="Arial"/>
        </w:rPr>
        <w:t xml:space="preserve">chule übernimmt im </w:t>
      </w:r>
      <w:r w:rsidR="007D42C1" w:rsidRPr="00687AA6">
        <w:rPr>
          <w:rFonts w:cs="Arial"/>
        </w:rPr>
        <w:t>Rahmen der Sicherstellung der schulischen Ausbildung f</w:t>
      </w:r>
      <w:r w:rsidRPr="00687AA6">
        <w:rPr>
          <w:rFonts w:cs="Arial"/>
        </w:rPr>
        <w:t>olgende Aufgaben:</w:t>
      </w:r>
    </w:p>
    <w:p w:rsidR="001E0160" w:rsidRPr="00687AA6" w:rsidRDefault="001E0160" w:rsidP="00CA54C4">
      <w:pPr>
        <w:jc w:val="both"/>
        <w:rPr>
          <w:rFonts w:cs="Arial"/>
        </w:rPr>
      </w:pPr>
    </w:p>
    <w:p w:rsidR="008402AC" w:rsidRPr="00687AA6" w:rsidRDefault="001E0160" w:rsidP="00142C5D">
      <w:pPr>
        <w:tabs>
          <w:tab w:val="left" w:pos="426"/>
        </w:tabs>
        <w:ind w:left="426" w:hanging="426"/>
        <w:jc w:val="both"/>
        <w:rPr>
          <w:rFonts w:cs="Arial"/>
        </w:rPr>
      </w:pPr>
      <w:r w:rsidRPr="00687AA6">
        <w:rPr>
          <w:rFonts w:cs="Arial"/>
        </w:rPr>
        <w:t>a)</w:t>
      </w:r>
      <w:r w:rsidRPr="00687AA6">
        <w:rPr>
          <w:rFonts w:cs="Arial"/>
        </w:rPr>
        <w:tab/>
      </w:r>
      <w:r w:rsidR="008402AC" w:rsidRPr="00687AA6">
        <w:rPr>
          <w:rFonts w:cs="Arial"/>
        </w:rPr>
        <w:t>Planung</w:t>
      </w:r>
      <w:r w:rsidR="00336D67" w:rsidRPr="00687AA6">
        <w:rPr>
          <w:rFonts w:cs="Arial"/>
        </w:rPr>
        <w:t>,</w:t>
      </w:r>
      <w:r w:rsidR="008402AC" w:rsidRPr="00687AA6">
        <w:rPr>
          <w:rFonts w:cs="Arial"/>
        </w:rPr>
        <w:t xml:space="preserve"> Durchführung </w:t>
      </w:r>
      <w:r w:rsidR="00336D67" w:rsidRPr="00687AA6">
        <w:rPr>
          <w:rFonts w:cs="Arial"/>
        </w:rPr>
        <w:t xml:space="preserve">und Evaluation </w:t>
      </w:r>
      <w:r w:rsidR="008402AC" w:rsidRPr="00687AA6">
        <w:rPr>
          <w:rFonts w:cs="Arial"/>
        </w:rPr>
        <w:t>des theoretischen und praktischen Unterrichts</w:t>
      </w:r>
      <w:r w:rsidR="000F02A4" w:rsidRPr="00687AA6">
        <w:rPr>
          <w:rFonts w:cs="Arial"/>
        </w:rPr>
        <w:t xml:space="preserve"> in Abstimmung mit der praktischen Ausbildung</w:t>
      </w:r>
      <w:r w:rsidR="008402AC" w:rsidRPr="00687AA6">
        <w:rPr>
          <w:rFonts w:cs="Arial"/>
        </w:rPr>
        <w:t>,</w:t>
      </w:r>
      <w:r w:rsidR="003D31CC">
        <w:rPr>
          <w:rFonts w:cs="Arial"/>
        </w:rPr>
        <w:tab/>
      </w:r>
      <w:r w:rsidR="007D42C1" w:rsidRPr="00687AA6">
        <w:rPr>
          <w:rFonts w:cs="Arial"/>
        </w:rPr>
        <w:br/>
      </w:r>
    </w:p>
    <w:p w:rsidR="004856BA" w:rsidRPr="00687AA6" w:rsidRDefault="007D42C1" w:rsidP="00CA54C4">
      <w:pPr>
        <w:tabs>
          <w:tab w:val="left" w:pos="426"/>
        </w:tabs>
        <w:ind w:left="426" w:hanging="426"/>
        <w:jc w:val="both"/>
        <w:rPr>
          <w:rFonts w:cs="Arial"/>
        </w:rPr>
      </w:pPr>
      <w:r w:rsidRPr="00687AA6">
        <w:rPr>
          <w:rFonts w:cs="Arial"/>
        </w:rPr>
        <w:t>b</w:t>
      </w:r>
      <w:r w:rsidR="004856BA" w:rsidRPr="00687AA6">
        <w:rPr>
          <w:rFonts w:cs="Arial"/>
        </w:rPr>
        <w:t>)</w:t>
      </w:r>
      <w:r w:rsidR="004856BA" w:rsidRPr="00687AA6">
        <w:rPr>
          <w:rFonts w:cs="Arial"/>
        </w:rPr>
        <w:tab/>
        <w:t>Aufstellung und Weiterentwicklung des Lehrplans,</w:t>
      </w:r>
      <w:r w:rsidR="00336D67" w:rsidRPr="00687AA6">
        <w:rPr>
          <w:rFonts w:cs="Arial"/>
        </w:rPr>
        <w:t xml:space="preserve"> der de</w:t>
      </w:r>
      <w:r w:rsidR="00BF6E05" w:rsidRPr="00687AA6">
        <w:rPr>
          <w:rFonts w:cs="Arial"/>
        </w:rPr>
        <w:t>m</w:t>
      </w:r>
      <w:r w:rsidR="00336D67" w:rsidRPr="00687AA6">
        <w:rPr>
          <w:rFonts w:cs="Arial"/>
        </w:rPr>
        <w:t xml:space="preserve"> Träger der praktischen Ausbildung zur Verfügung gestellt wird</w:t>
      </w:r>
    </w:p>
    <w:p w:rsidR="004856BA" w:rsidRPr="00687AA6" w:rsidRDefault="004856BA" w:rsidP="00CA54C4">
      <w:pPr>
        <w:tabs>
          <w:tab w:val="left" w:pos="426"/>
        </w:tabs>
        <w:ind w:left="426" w:hanging="426"/>
        <w:jc w:val="both"/>
        <w:rPr>
          <w:rFonts w:cs="Arial"/>
        </w:rPr>
      </w:pPr>
    </w:p>
    <w:p w:rsidR="007D42C1" w:rsidRPr="00687AA6" w:rsidRDefault="007D42C1" w:rsidP="00CA54C4">
      <w:pPr>
        <w:tabs>
          <w:tab w:val="left" w:pos="426"/>
        </w:tabs>
        <w:ind w:left="426" w:hanging="426"/>
        <w:jc w:val="both"/>
        <w:rPr>
          <w:rFonts w:cs="Arial"/>
        </w:rPr>
      </w:pPr>
      <w:r w:rsidRPr="00687AA6">
        <w:rPr>
          <w:rFonts w:cs="Arial"/>
        </w:rPr>
        <w:t>c)</w:t>
      </w:r>
      <w:r w:rsidRPr="00687AA6">
        <w:rPr>
          <w:rFonts w:cs="Arial"/>
        </w:rPr>
        <w:tab/>
        <w:t>Schulverwaltung (Stundenplanerstellung, Zeugnis</w:t>
      </w:r>
      <w:r w:rsidR="000F02A4" w:rsidRPr="00687AA6">
        <w:rPr>
          <w:rFonts w:cs="Arial"/>
        </w:rPr>
        <w:t>ausstellung</w:t>
      </w:r>
      <w:r w:rsidR="00170DB9" w:rsidRPr="00687AA6">
        <w:rPr>
          <w:rFonts w:cs="Arial"/>
        </w:rPr>
        <w:t>, Dozenteneinsatz und -</w:t>
      </w:r>
      <w:r w:rsidRPr="00687AA6">
        <w:rPr>
          <w:rFonts w:cs="Arial"/>
        </w:rPr>
        <w:t xml:space="preserve">kontakte sowie Abrechnung, Lehrmittelbeschaffung und </w:t>
      </w:r>
      <w:r w:rsidR="00170DB9" w:rsidRPr="00687AA6">
        <w:rPr>
          <w:rFonts w:cs="Arial"/>
        </w:rPr>
        <w:t>-</w:t>
      </w:r>
      <w:r w:rsidRPr="00687AA6">
        <w:rPr>
          <w:rFonts w:cs="Arial"/>
        </w:rPr>
        <w:t>pflege</w:t>
      </w:r>
      <w:r w:rsidR="00857A60" w:rsidRPr="00687AA6">
        <w:rPr>
          <w:rFonts w:cs="Arial"/>
        </w:rPr>
        <w:t>)</w:t>
      </w:r>
      <w:r w:rsidRPr="00687AA6">
        <w:rPr>
          <w:rFonts w:cs="Arial"/>
        </w:rPr>
        <w:t>,</w:t>
      </w:r>
    </w:p>
    <w:p w:rsidR="007D42C1" w:rsidRPr="00687AA6" w:rsidRDefault="007D42C1" w:rsidP="00CA54C4">
      <w:pPr>
        <w:tabs>
          <w:tab w:val="left" w:pos="1632"/>
          <w:tab w:val="left" w:pos="2952"/>
        </w:tabs>
        <w:ind w:left="426" w:hanging="426"/>
        <w:jc w:val="both"/>
        <w:rPr>
          <w:rFonts w:cs="Arial"/>
        </w:rPr>
      </w:pPr>
      <w:r w:rsidRPr="00687AA6">
        <w:rPr>
          <w:rFonts w:cs="Arial"/>
        </w:rPr>
        <w:tab/>
      </w:r>
      <w:r w:rsidRPr="00687AA6">
        <w:rPr>
          <w:rFonts w:cs="Arial"/>
        </w:rPr>
        <w:tab/>
      </w:r>
      <w:r w:rsidRPr="00687AA6">
        <w:rPr>
          <w:rFonts w:cs="Arial"/>
        </w:rPr>
        <w:tab/>
      </w:r>
    </w:p>
    <w:p w:rsidR="004856BA" w:rsidRPr="00687AA6" w:rsidRDefault="00D62D30" w:rsidP="00CA54C4">
      <w:pPr>
        <w:tabs>
          <w:tab w:val="left" w:pos="426"/>
        </w:tabs>
        <w:ind w:left="426" w:hanging="426"/>
        <w:jc w:val="both"/>
        <w:rPr>
          <w:rFonts w:cs="Arial"/>
        </w:rPr>
      </w:pPr>
      <w:r w:rsidRPr="00687AA6">
        <w:rPr>
          <w:rFonts w:cs="Arial"/>
        </w:rPr>
        <w:t>d</w:t>
      </w:r>
      <w:r w:rsidR="004856BA" w:rsidRPr="00687AA6">
        <w:rPr>
          <w:rFonts w:cs="Arial"/>
        </w:rPr>
        <w:t>)</w:t>
      </w:r>
      <w:r w:rsidR="004856BA" w:rsidRPr="00687AA6">
        <w:rPr>
          <w:rFonts w:cs="Arial"/>
        </w:rPr>
        <w:tab/>
      </w:r>
      <w:r w:rsidR="000F02A4" w:rsidRPr="00687AA6">
        <w:rPr>
          <w:rFonts w:cs="Arial"/>
        </w:rPr>
        <w:t xml:space="preserve">Organisation und Durchführung der Leistungskontrollen: </w:t>
      </w:r>
      <w:r w:rsidRPr="00687AA6">
        <w:rPr>
          <w:rFonts w:cs="Arial"/>
        </w:rPr>
        <w:t xml:space="preserve">Erstellung von Leistungsnachweisen, </w:t>
      </w:r>
      <w:r w:rsidR="004856BA" w:rsidRPr="00687AA6">
        <w:rPr>
          <w:rFonts w:cs="Arial"/>
        </w:rPr>
        <w:t>Er</w:t>
      </w:r>
      <w:r w:rsidR="00170DB9" w:rsidRPr="00687AA6">
        <w:rPr>
          <w:rFonts w:cs="Arial"/>
        </w:rPr>
        <w:t xml:space="preserve">teilung </w:t>
      </w:r>
      <w:r w:rsidR="004856BA" w:rsidRPr="00687AA6">
        <w:rPr>
          <w:rFonts w:cs="Arial"/>
        </w:rPr>
        <w:t xml:space="preserve">der Jahreszeugnisse nach § 6 Abs. 1 </w:t>
      </w:r>
      <w:proofErr w:type="spellStart"/>
      <w:r w:rsidR="00336D67" w:rsidRPr="00687AA6">
        <w:rPr>
          <w:rFonts w:cs="Arial"/>
        </w:rPr>
        <w:t>PflAPrV</w:t>
      </w:r>
      <w:proofErr w:type="spellEnd"/>
      <w:r w:rsidR="004856BA" w:rsidRPr="00687AA6">
        <w:rPr>
          <w:rFonts w:cs="Arial"/>
        </w:rPr>
        <w:t xml:space="preserve"> einschließlich </w:t>
      </w:r>
      <w:r w:rsidR="00857A60" w:rsidRPr="00687AA6">
        <w:rPr>
          <w:rFonts w:cs="Arial"/>
        </w:rPr>
        <w:t xml:space="preserve">der </w:t>
      </w:r>
      <w:r w:rsidR="004856BA" w:rsidRPr="00687AA6">
        <w:rPr>
          <w:rFonts w:cs="Arial"/>
        </w:rPr>
        <w:t>Festlegung der Note für die praktische Ausbildung im Benehmen mit dem Träger der praktischen Ausbildung, Zwischenprüfung und staatliche Abschlussprüfung.</w:t>
      </w:r>
    </w:p>
    <w:p w:rsidR="008402AC" w:rsidRPr="00687AA6" w:rsidRDefault="008402AC" w:rsidP="00CA54C4">
      <w:pPr>
        <w:tabs>
          <w:tab w:val="left" w:pos="426"/>
        </w:tabs>
        <w:jc w:val="both"/>
        <w:rPr>
          <w:rFonts w:cs="Arial"/>
        </w:rPr>
      </w:pPr>
    </w:p>
    <w:p w:rsidR="008402AC" w:rsidRPr="00687AA6" w:rsidRDefault="00D62D30" w:rsidP="00CA54C4">
      <w:pPr>
        <w:tabs>
          <w:tab w:val="left" w:pos="426"/>
        </w:tabs>
        <w:ind w:left="426" w:hanging="426"/>
        <w:jc w:val="both"/>
        <w:rPr>
          <w:rFonts w:cs="Arial"/>
        </w:rPr>
      </w:pPr>
      <w:r w:rsidRPr="00687AA6">
        <w:rPr>
          <w:rFonts w:cs="Arial"/>
        </w:rPr>
        <w:t>e</w:t>
      </w:r>
      <w:r w:rsidR="008402AC" w:rsidRPr="00687AA6">
        <w:rPr>
          <w:rFonts w:cs="Arial"/>
        </w:rPr>
        <w:t>)</w:t>
      </w:r>
      <w:r w:rsidR="008402AC" w:rsidRPr="00687AA6">
        <w:rPr>
          <w:rFonts w:cs="Arial"/>
        </w:rPr>
        <w:tab/>
        <w:t xml:space="preserve">Überwachung der praktischen Ausbildung anhand der </w:t>
      </w:r>
      <w:r w:rsidR="00336D67" w:rsidRPr="00687AA6">
        <w:rPr>
          <w:rFonts w:cs="Arial"/>
        </w:rPr>
        <w:t xml:space="preserve">von den Auszubildenden </w:t>
      </w:r>
      <w:r w:rsidR="008402AC" w:rsidRPr="00687AA6">
        <w:rPr>
          <w:rFonts w:cs="Arial"/>
        </w:rPr>
        <w:t>zu führenden Ausbildungsnachweise und durch Sicherstellung von mindestens einem Praxisbegleitungsbesuch durch eine Lehrkraft in der Einrichtung des Praxiseinsatzes je Orientierungseinsatz, Pflichteinsatz und Vertiefungseinsatz,</w:t>
      </w:r>
    </w:p>
    <w:p w:rsidR="008402AC" w:rsidRPr="00687AA6" w:rsidRDefault="008402AC" w:rsidP="00CA54C4">
      <w:pPr>
        <w:tabs>
          <w:tab w:val="left" w:pos="426"/>
        </w:tabs>
        <w:ind w:left="426" w:hanging="426"/>
        <w:jc w:val="both"/>
        <w:rPr>
          <w:rFonts w:cs="Arial"/>
        </w:rPr>
      </w:pPr>
    </w:p>
    <w:p w:rsidR="008402AC" w:rsidRPr="00687AA6" w:rsidRDefault="00D62D30" w:rsidP="00CA54C4">
      <w:pPr>
        <w:tabs>
          <w:tab w:val="left" w:pos="426"/>
        </w:tabs>
        <w:ind w:left="426" w:hanging="426"/>
        <w:jc w:val="both"/>
        <w:rPr>
          <w:rFonts w:cs="Arial"/>
        </w:rPr>
      </w:pPr>
      <w:r w:rsidRPr="00687AA6">
        <w:rPr>
          <w:rFonts w:cs="Arial"/>
        </w:rPr>
        <w:t>f</w:t>
      </w:r>
      <w:r w:rsidR="008402AC" w:rsidRPr="00687AA6">
        <w:rPr>
          <w:rFonts w:cs="Arial"/>
        </w:rPr>
        <w:t>)</w:t>
      </w:r>
      <w:r w:rsidR="008402AC" w:rsidRPr="00687AA6">
        <w:rPr>
          <w:rFonts w:cs="Arial"/>
        </w:rPr>
        <w:tab/>
        <w:t>Unterstützung und Beratung der Praxisanleiter, insbesondere wenn die</w:t>
      </w:r>
      <w:r w:rsidR="00336D67" w:rsidRPr="00687AA6">
        <w:rPr>
          <w:rFonts w:cs="Arial"/>
        </w:rPr>
        <w:t xml:space="preserve"> Praxisanleitung </w:t>
      </w:r>
      <w:r w:rsidR="008402AC" w:rsidRPr="00687AA6">
        <w:rPr>
          <w:rFonts w:cs="Arial"/>
        </w:rPr>
        <w:t xml:space="preserve">nicht durch eine nach § 4 Abs. 3 </w:t>
      </w:r>
      <w:r w:rsidR="00833069" w:rsidRPr="00687AA6">
        <w:rPr>
          <w:rFonts w:cs="Arial"/>
        </w:rPr>
        <w:t xml:space="preserve">der </w:t>
      </w:r>
      <w:proofErr w:type="spellStart"/>
      <w:r w:rsidR="00336D67" w:rsidRPr="00687AA6">
        <w:rPr>
          <w:rFonts w:cs="Arial"/>
        </w:rPr>
        <w:t>PflAPrV</w:t>
      </w:r>
      <w:proofErr w:type="spellEnd"/>
      <w:r w:rsidR="00336D67" w:rsidRPr="00687AA6">
        <w:rPr>
          <w:rFonts w:cs="Arial"/>
        </w:rPr>
        <w:t xml:space="preserve"> </w:t>
      </w:r>
      <w:r w:rsidR="00833069" w:rsidRPr="00687AA6">
        <w:rPr>
          <w:rFonts w:cs="Arial"/>
        </w:rPr>
        <w:t>qualifizierte Person erfolgt,</w:t>
      </w:r>
      <w:r w:rsidR="00F366D6">
        <w:rPr>
          <w:rFonts w:cs="Arial"/>
        </w:rPr>
        <w:tab/>
      </w:r>
      <w:r w:rsidR="000F02A4" w:rsidRPr="00687AA6">
        <w:rPr>
          <w:rFonts w:cs="Arial"/>
        </w:rPr>
        <w:br/>
      </w:r>
    </w:p>
    <w:p w:rsidR="000F02A4" w:rsidRPr="00687AA6" w:rsidRDefault="00D62D30" w:rsidP="00CA54C4">
      <w:pPr>
        <w:tabs>
          <w:tab w:val="left" w:pos="426"/>
        </w:tabs>
        <w:ind w:left="426" w:hanging="426"/>
        <w:jc w:val="both"/>
        <w:rPr>
          <w:rFonts w:cs="Arial"/>
        </w:rPr>
      </w:pPr>
      <w:r w:rsidRPr="00687AA6">
        <w:rPr>
          <w:rFonts w:cs="Arial"/>
        </w:rPr>
        <w:t>g</w:t>
      </w:r>
      <w:r w:rsidR="007D42C1" w:rsidRPr="00687AA6">
        <w:rPr>
          <w:rFonts w:cs="Arial"/>
        </w:rPr>
        <w:t>)</w:t>
      </w:r>
      <w:r w:rsidR="007D42C1" w:rsidRPr="00687AA6">
        <w:rPr>
          <w:rFonts w:cs="Arial"/>
        </w:rPr>
        <w:tab/>
      </w:r>
      <w:r w:rsidR="000F02A4" w:rsidRPr="00687AA6">
        <w:rPr>
          <w:rFonts w:cs="Arial"/>
        </w:rPr>
        <w:t>Beratung und pädagogische Betreuung der Auszubildenden,</w:t>
      </w:r>
      <w:r w:rsidR="002F4C10" w:rsidRPr="00687AA6">
        <w:rPr>
          <w:rFonts w:cs="Arial"/>
        </w:rPr>
        <w:tab/>
      </w:r>
      <w:r w:rsidR="000F02A4" w:rsidRPr="00687AA6">
        <w:rPr>
          <w:rFonts w:cs="Arial"/>
        </w:rPr>
        <w:br/>
      </w:r>
    </w:p>
    <w:p w:rsidR="00336D67" w:rsidRPr="00687AA6" w:rsidRDefault="00D62D30" w:rsidP="00CA54C4">
      <w:pPr>
        <w:tabs>
          <w:tab w:val="left" w:pos="426"/>
        </w:tabs>
        <w:ind w:left="426" w:hanging="426"/>
        <w:jc w:val="both"/>
        <w:rPr>
          <w:rFonts w:cs="Arial"/>
        </w:rPr>
      </w:pPr>
      <w:r w:rsidRPr="00687AA6">
        <w:rPr>
          <w:rFonts w:cs="Arial"/>
        </w:rPr>
        <w:t>h</w:t>
      </w:r>
      <w:r w:rsidR="000F02A4" w:rsidRPr="00687AA6">
        <w:rPr>
          <w:rFonts w:cs="Arial"/>
        </w:rPr>
        <w:t>)</w:t>
      </w:r>
      <w:r w:rsidR="000F02A4" w:rsidRPr="00687AA6">
        <w:rPr>
          <w:rFonts w:cs="Arial"/>
        </w:rPr>
        <w:tab/>
      </w:r>
      <w:r w:rsidR="00336D67" w:rsidRPr="00687AA6">
        <w:rPr>
          <w:rFonts w:cs="Arial"/>
        </w:rPr>
        <w:t xml:space="preserve">Bewerberberatung und Prüfung der Zugangsvoraussetzungen der Bewerber um einen Ausbildungsplatz sowie der Möglichkeiten einer Verkürzung der Ausbildungszeit; das Ergebnis wird dem Träger der praktischen Ausbildung mitgeteilt, </w:t>
      </w:r>
    </w:p>
    <w:p w:rsidR="00336D67" w:rsidRPr="00687AA6" w:rsidRDefault="00336D67" w:rsidP="00CA54C4">
      <w:pPr>
        <w:tabs>
          <w:tab w:val="left" w:pos="426"/>
        </w:tabs>
        <w:ind w:left="426" w:hanging="426"/>
        <w:jc w:val="both"/>
        <w:rPr>
          <w:rFonts w:cs="Arial"/>
        </w:rPr>
      </w:pPr>
    </w:p>
    <w:p w:rsidR="007D42C1" w:rsidRPr="00687AA6" w:rsidRDefault="00336D67" w:rsidP="00CA54C4">
      <w:pPr>
        <w:tabs>
          <w:tab w:val="left" w:pos="426"/>
        </w:tabs>
        <w:ind w:left="426" w:hanging="426"/>
        <w:jc w:val="both"/>
        <w:rPr>
          <w:rFonts w:cs="Arial"/>
        </w:rPr>
      </w:pPr>
      <w:r w:rsidRPr="00687AA6">
        <w:rPr>
          <w:rFonts w:cs="Arial"/>
        </w:rPr>
        <w:t>i)</w:t>
      </w:r>
      <w:r w:rsidRPr="00687AA6">
        <w:rPr>
          <w:rFonts w:cs="Arial"/>
        </w:rPr>
        <w:tab/>
      </w:r>
      <w:r w:rsidR="007D42C1" w:rsidRPr="00687AA6">
        <w:rPr>
          <w:rFonts w:cs="Arial"/>
        </w:rPr>
        <w:t>Öffentlichkeitsarbeit und Werbung</w:t>
      </w:r>
      <w:r w:rsidR="00857A60" w:rsidRPr="00687AA6">
        <w:rPr>
          <w:rFonts w:cs="Arial"/>
        </w:rPr>
        <w:t>.</w:t>
      </w:r>
    </w:p>
    <w:p w:rsidR="00833069" w:rsidRPr="00687AA6" w:rsidRDefault="00833069" w:rsidP="00CA54C4">
      <w:pPr>
        <w:tabs>
          <w:tab w:val="left" w:pos="426"/>
        </w:tabs>
        <w:ind w:left="426" w:hanging="426"/>
        <w:jc w:val="both"/>
        <w:rPr>
          <w:rFonts w:cs="Arial"/>
        </w:rPr>
      </w:pPr>
    </w:p>
    <w:p w:rsidR="005D5E54" w:rsidRPr="00687AA6" w:rsidRDefault="0065748F" w:rsidP="00CA54C4">
      <w:pPr>
        <w:tabs>
          <w:tab w:val="left" w:pos="426"/>
        </w:tabs>
        <w:jc w:val="both"/>
        <w:rPr>
          <w:rFonts w:cs="Arial"/>
        </w:rPr>
      </w:pPr>
      <w:r w:rsidRPr="00687AA6">
        <w:rPr>
          <w:rFonts w:cs="Arial"/>
        </w:rPr>
        <w:lastRenderedPageBreak/>
        <w:t>(</w:t>
      </w:r>
      <w:r w:rsidR="00336D67" w:rsidRPr="00687AA6">
        <w:rPr>
          <w:rFonts w:cs="Arial"/>
        </w:rPr>
        <w:t>2</w:t>
      </w:r>
      <w:r w:rsidRPr="00687AA6">
        <w:rPr>
          <w:rFonts w:cs="Arial"/>
        </w:rPr>
        <w:t xml:space="preserve">) </w:t>
      </w:r>
      <w:r w:rsidR="005D5E54" w:rsidRPr="00687AA6">
        <w:rPr>
          <w:rFonts w:cs="Arial"/>
        </w:rPr>
        <w:t xml:space="preserve">Die </w:t>
      </w:r>
      <w:r w:rsidR="007E2EC6" w:rsidRPr="00687AA6">
        <w:rPr>
          <w:rFonts w:cs="Arial"/>
        </w:rPr>
        <w:t>Pfleges</w:t>
      </w:r>
      <w:r w:rsidR="005D5E54" w:rsidRPr="00687AA6">
        <w:rPr>
          <w:rFonts w:cs="Arial"/>
        </w:rPr>
        <w:t xml:space="preserve">chule hat die </w:t>
      </w:r>
      <w:r w:rsidR="00336D67" w:rsidRPr="00687AA6">
        <w:rPr>
          <w:rFonts w:cs="Arial"/>
        </w:rPr>
        <w:t xml:space="preserve">Auszubildenden </w:t>
      </w:r>
      <w:r w:rsidR="005D5E54" w:rsidRPr="00687AA6">
        <w:rPr>
          <w:rFonts w:cs="Arial"/>
        </w:rPr>
        <w:t>darauf hin</w:t>
      </w:r>
      <w:r w:rsidR="002F4C10" w:rsidRPr="00687AA6">
        <w:rPr>
          <w:rFonts w:cs="Arial"/>
        </w:rPr>
        <w:t>zu</w:t>
      </w:r>
      <w:r w:rsidR="005D5E54" w:rsidRPr="00687AA6">
        <w:rPr>
          <w:rFonts w:cs="Arial"/>
        </w:rPr>
        <w:t>weisen, dass sie während der praktischen Ausbildung die Pflichten aus dem Ausbildungsvertrag erfüllen müssen sowie den Anweisungen der Beauftragten der Praxiseinsatzstellen Folge zu leisten haben.</w:t>
      </w:r>
    </w:p>
    <w:p w:rsidR="005D5E54" w:rsidRPr="00687AA6" w:rsidRDefault="005D5E54" w:rsidP="00CA54C4">
      <w:pPr>
        <w:tabs>
          <w:tab w:val="left" w:pos="426"/>
        </w:tabs>
        <w:jc w:val="both"/>
        <w:rPr>
          <w:rFonts w:cs="Arial"/>
        </w:rPr>
      </w:pPr>
    </w:p>
    <w:p w:rsidR="00A25C2F" w:rsidRPr="00687AA6" w:rsidRDefault="005A2BF9" w:rsidP="00A25C2F">
      <w:pPr>
        <w:tabs>
          <w:tab w:val="left" w:pos="426"/>
        </w:tabs>
        <w:jc w:val="both"/>
        <w:rPr>
          <w:rFonts w:cs="Arial"/>
        </w:rPr>
      </w:pPr>
      <w:r w:rsidRPr="00687AA6">
        <w:rPr>
          <w:rFonts w:cs="Arial"/>
        </w:rPr>
        <w:t>(3</w:t>
      </w:r>
      <w:r w:rsidR="00A25C2F" w:rsidRPr="00687AA6">
        <w:rPr>
          <w:rFonts w:cs="Arial"/>
        </w:rPr>
        <w:t xml:space="preserve">) Die Pflegeschule hat die Auszubildenden nachweislich auf die Einhaltung der Schweigepflicht, den Datenschutz </w:t>
      </w:r>
      <w:r w:rsidR="000828D3">
        <w:rPr>
          <w:rFonts w:cs="Arial"/>
        </w:rPr>
        <w:t xml:space="preserve">- </w:t>
      </w:r>
      <w:r w:rsidR="00A25C2F" w:rsidRPr="00687AA6">
        <w:rPr>
          <w:rFonts w:cs="Arial"/>
        </w:rPr>
        <w:t xml:space="preserve">auch </w:t>
      </w:r>
      <w:r w:rsidR="000828D3">
        <w:rPr>
          <w:rFonts w:cs="Arial"/>
        </w:rPr>
        <w:t xml:space="preserve">im Hinblick auf die </w:t>
      </w:r>
      <w:r w:rsidR="003D31CC">
        <w:rPr>
          <w:rFonts w:cs="Arial"/>
        </w:rPr>
        <w:t xml:space="preserve">Praxiseinsätze </w:t>
      </w:r>
      <w:r w:rsidR="000828D3">
        <w:rPr>
          <w:rFonts w:cs="Arial"/>
        </w:rPr>
        <w:t xml:space="preserve">- </w:t>
      </w:r>
      <w:r w:rsidR="003D31CC">
        <w:rPr>
          <w:rFonts w:cs="Arial"/>
        </w:rPr>
        <w:t xml:space="preserve">sowie </w:t>
      </w:r>
      <w:r w:rsidR="00A25C2F" w:rsidRPr="00687AA6">
        <w:rPr>
          <w:rFonts w:cs="Arial"/>
        </w:rPr>
        <w:t>die Wahrung des Stillschweigens zu Betriebsgeheimnissen hinzuweisen. Dies gilt auch für die Zeit nach Beendigung der Ausbildung.</w:t>
      </w:r>
    </w:p>
    <w:p w:rsidR="00A25C2F" w:rsidRPr="00687AA6" w:rsidRDefault="00A25C2F" w:rsidP="00A25C2F">
      <w:pPr>
        <w:tabs>
          <w:tab w:val="left" w:pos="426"/>
        </w:tabs>
        <w:jc w:val="both"/>
        <w:rPr>
          <w:rFonts w:cs="Arial"/>
        </w:rPr>
      </w:pPr>
    </w:p>
    <w:p w:rsidR="0065748F" w:rsidRPr="00687AA6" w:rsidRDefault="0065748F" w:rsidP="00CA54C4">
      <w:pPr>
        <w:tabs>
          <w:tab w:val="left" w:pos="426"/>
        </w:tabs>
        <w:jc w:val="both"/>
        <w:rPr>
          <w:rFonts w:cs="Arial"/>
        </w:rPr>
      </w:pPr>
    </w:p>
    <w:p w:rsidR="00675512" w:rsidRPr="00687AA6" w:rsidRDefault="00675512" w:rsidP="00142C5D">
      <w:pPr>
        <w:jc w:val="center"/>
        <w:rPr>
          <w:rFonts w:cs="Arial"/>
          <w:b/>
        </w:rPr>
      </w:pPr>
      <w:r w:rsidRPr="00687AA6">
        <w:rPr>
          <w:rFonts w:cs="Arial"/>
          <w:b/>
        </w:rPr>
        <w:t xml:space="preserve">§ </w:t>
      </w:r>
      <w:r w:rsidR="00E34235" w:rsidRPr="00687AA6">
        <w:rPr>
          <w:rFonts w:cs="Arial"/>
          <w:b/>
        </w:rPr>
        <w:t>6</w:t>
      </w:r>
      <w:r w:rsidRPr="00687AA6">
        <w:rPr>
          <w:rFonts w:cs="Arial"/>
          <w:b/>
        </w:rPr>
        <w:t xml:space="preserve"> </w:t>
      </w:r>
      <w:r w:rsidRPr="00687AA6">
        <w:rPr>
          <w:rFonts w:cs="Arial"/>
          <w:b/>
        </w:rPr>
        <w:br/>
      </w:r>
      <w:r w:rsidR="00365093" w:rsidRPr="00687AA6">
        <w:rPr>
          <w:rFonts w:cs="Arial"/>
          <w:b/>
        </w:rPr>
        <w:t>Zusätzliche v</w:t>
      </w:r>
      <w:r w:rsidRPr="00687AA6">
        <w:rPr>
          <w:rFonts w:cs="Arial"/>
          <w:b/>
        </w:rPr>
        <w:t>o</w:t>
      </w:r>
      <w:r w:rsidR="00BF6E05" w:rsidRPr="00687AA6">
        <w:rPr>
          <w:rFonts w:cs="Arial"/>
          <w:b/>
        </w:rPr>
        <w:t>m</w:t>
      </w:r>
      <w:r w:rsidRPr="00687AA6">
        <w:rPr>
          <w:rFonts w:cs="Arial"/>
          <w:b/>
        </w:rPr>
        <w:t xml:space="preserve"> Träger der praktischen Ausbildung an </w:t>
      </w:r>
      <w:r w:rsidR="00142C5D" w:rsidRPr="00687AA6">
        <w:rPr>
          <w:rFonts w:cs="Arial"/>
          <w:b/>
        </w:rPr>
        <w:t xml:space="preserve">die </w:t>
      </w:r>
      <w:r w:rsidR="007E2EC6" w:rsidRPr="00687AA6">
        <w:rPr>
          <w:rFonts w:cs="Arial"/>
          <w:b/>
        </w:rPr>
        <w:t>Pfleges</w:t>
      </w:r>
      <w:r w:rsidRPr="00687AA6">
        <w:rPr>
          <w:rFonts w:cs="Arial"/>
          <w:b/>
        </w:rPr>
        <w:t>chule übertragene Aufgaben</w:t>
      </w:r>
      <w:r w:rsidRPr="00687AA6">
        <w:rPr>
          <w:rFonts w:cs="Arial"/>
          <w:b/>
        </w:rPr>
        <w:br/>
      </w:r>
    </w:p>
    <w:p w:rsidR="00A77105" w:rsidRDefault="00535E25" w:rsidP="00CA54C4">
      <w:pPr>
        <w:jc w:val="both"/>
        <w:rPr>
          <w:rFonts w:cs="Arial"/>
        </w:rPr>
      </w:pPr>
      <w:r w:rsidRPr="00200917">
        <w:rPr>
          <w:rFonts w:cs="Arial"/>
        </w:rPr>
        <w:t>Zusätzliche vom Träger der praktischen Ausbildung an die Pflegeschule übertragene Aufgaben werden in einer gesonde</w:t>
      </w:r>
      <w:r w:rsidR="00F02CE8" w:rsidRPr="00200917">
        <w:rPr>
          <w:rFonts w:cs="Arial"/>
        </w:rPr>
        <w:t>r</w:t>
      </w:r>
      <w:r w:rsidRPr="00200917">
        <w:rPr>
          <w:rFonts w:cs="Arial"/>
        </w:rPr>
        <w:t>t</w:t>
      </w:r>
      <w:r w:rsidR="00F02CE8" w:rsidRPr="00200917">
        <w:rPr>
          <w:rFonts w:cs="Arial"/>
        </w:rPr>
        <w:t>e</w:t>
      </w:r>
      <w:r w:rsidRPr="00200917">
        <w:rPr>
          <w:rFonts w:cs="Arial"/>
        </w:rPr>
        <w:t>n Vereinbarung mit dem Schulträger (Rems-Murr-Kreis) geregelt.</w:t>
      </w:r>
    </w:p>
    <w:p w:rsidR="009451FE" w:rsidRDefault="009451FE" w:rsidP="00CA54C4">
      <w:pPr>
        <w:tabs>
          <w:tab w:val="left" w:pos="426"/>
        </w:tabs>
        <w:ind w:left="426" w:hanging="426"/>
        <w:jc w:val="both"/>
        <w:rPr>
          <w:rFonts w:cs="Arial"/>
        </w:rPr>
      </w:pPr>
    </w:p>
    <w:p w:rsidR="002B0DD7" w:rsidRPr="00687AA6" w:rsidRDefault="002B0DD7" w:rsidP="00CA54C4">
      <w:pPr>
        <w:tabs>
          <w:tab w:val="left" w:pos="426"/>
        </w:tabs>
        <w:ind w:left="426" w:hanging="426"/>
        <w:jc w:val="both"/>
        <w:rPr>
          <w:rFonts w:cs="Arial"/>
        </w:rPr>
      </w:pPr>
    </w:p>
    <w:p w:rsidR="00DD5811" w:rsidRPr="00687AA6" w:rsidRDefault="00DD5811" w:rsidP="00C41DD7">
      <w:pPr>
        <w:tabs>
          <w:tab w:val="left" w:pos="426"/>
        </w:tabs>
        <w:jc w:val="center"/>
        <w:rPr>
          <w:rFonts w:cs="Arial"/>
          <w:b/>
        </w:rPr>
      </w:pPr>
      <w:r w:rsidRPr="00687AA6">
        <w:rPr>
          <w:rFonts w:cs="Arial"/>
          <w:b/>
        </w:rPr>
        <w:t xml:space="preserve">§ </w:t>
      </w:r>
      <w:r w:rsidR="00E34235" w:rsidRPr="00687AA6">
        <w:rPr>
          <w:rFonts w:cs="Arial"/>
          <w:b/>
        </w:rPr>
        <w:t>7</w:t>
      </w:r>
      <w:r w:rsidRPr="00687AA6">
        <w:rPr>
          <w:rFonts w:cs="Arial"/>
          <w:b/>
        </w:rPr>
        <w:t xml:space="preserve"> </w:t>
      </w:r>
      <w:r w:rsidR="0079732F" w:rsidRPr="00687AA6">
        <w:rPr>
          <w:rFonts w:cs="Arial"/>
          <w:b/>
        </w:rPr>
        <w:br/>
      </w:r>
      <w:r w:rsidR="00427B1E" w:rsidRPr="00687AA6">
        <w:rPr>
          <w:rFonts w:cs="Arial"/>
          <w:b/>
        </w:rPr>
        <w:t xml:space="preserve">Aufgaben der </w:t>
      </w:r>
      <w:r w:rsidR="0079732F" w:rsidRPr="00687AA6">
        <w:rPr>
          <w:rFonts w:cs="Arial"/>
          <w:b/>
        </w:rPr>
        <w:t>Einrichtungen de</w:t>
      </w:r>
      <w:r w:rsidR="00BF6E05" w:rsidRPr="00687AA6">
        <w:rPr>
          <w:rFonts w:cs="Arial"/>
          <w:b/>
        </w:rPr>
        <w:t>s</w:t>
      </w:r>
      <w:r w:rsidR="0079732F" w:rsidRPr="00687AA6">
        <w:rPr>
          <w:rFonts w:cs="Arial"/>
          <w:b/>
        </w:rPr>
        <w:t xml:space="preserve"> </w:t>
      </w:r>
      <w:r w:rsidR="00427B1E" w:rsidRPr="00687AA6">
        <w:rPr>
          <w:rFonts w:cs="Arial"/>
          <w:b/>
        </w:rPr>
        <w:t>Träger</w:t>
      </w:r>
      <w:r w:rsidR="00BF6E05" w:rsidRPr="00687AA6">
        <w:rPr>
          <w:rFonts w:cs="Arial"/>
          <w:b/>
        </w:rPr>
        <w:t>s</w:t>
      </w:r>
      <w:r w:rsidR="00427B1E" w:rsidRPr="00687AA6">
        <w:rPr>
          <w:rFonts w:cs="Arial"/>
          <w:b/>
        </w:rPr>
        <w:t xml:space="preserve"> der praktischen Ausbildung</w:t>
      </w:r>
    </w:p>
    <w:p w:rsidR="00DD5811" w:rsidRPr="00687AA6" w:rsidRDefault="00DD5811" w:rsidP="00CA54C4">
      <w:pPr>
        <w:tabs>
          <w:tab w:val="left" w:pos="426"/>
        </w:tabs>
        <w:jc w:val="both"/>
        <w:rPr>
          <w:rFonts w:cs="Arial"/>
          <w:b/>
        </w:rPr>
      </w:pPr>
    </w:p>
    <w:p w:rsidR="003900C8" w:rsidRPr="00687AA6" w:rsidRDefault="00427B1E" w:rsidP="00CA54C4">
      <w:pPr>
        <w:tabs>
          <w:tab w:val="left" w:pos="426"/>
        </w:tabs>
        <w:jc w:val="both"/>
        <w:rPr>
          <w:rFonts w:cs="Arial"/>
        </w:rPr>
      </w:pPr>
      <w:r w:rsidRPr="00687AA6">
        <w:rPr>
          <w:rFonts w:cs="Arial"/>
        </w:rPr>
        <w:t>(</w:t>
      </w:r>
      <w:r w:rsidR="005E79CC" w:rsidRPr="00687AA6">
        <w:rPr>
          <w:rFonts w:cs="Arial"/>
        </w:rPr>
        <w:t>1</w:t>
      </w:r>
      <w:r w:rsidRPr="00687AA6">
        <w:rPr>
          <w:rFonts w:cs="Arial"/>
        </w:rPr>
        <w:t xml:space="preserve">) </w:t>
      </w:r>
      <w:r w:rsidR="0079732F" w:rsidRPr="00687AA6">
        <w:rPr>
          <w:rFonts w:cs="Arial"/>
        </w:rPr>
        <w:t>Die Einrichtung</w:t>
      </w:r>
      <w:r w:rsidR="007E2547" w:rsidRPr="00687AA6">
        <w:rPr>
          <w:rFonts w:cs="Arial"/>
        </w:rPr>
        <w:t>(</w:t>
      </w:r>
      <w:r w:rsidR="0079732F" w:rsidRPr="00687AA6">
        <w:rPr>
          <w:rFonts w:cs="Arial"/>
        </w:rPr>
        <w:t>en</w:t>
      </w:r>
      <w:r w:rsidR="007E2547" w:rsidRPr="00687AA6">
        <w:rPr>
          <w:rFonts w:cs="Arial"/>
        </w:rPr>
        <w:t>)</w:t>
      </w:r>
      <w:r w:rsidR="0079732F" w:rsidRPr="00687AA6">
        <w:rPr>
          <w:rFonts w:cs="Arial"/>
        </w:rPr>
        <w:t xml:space="preserve"> de</w:t>
      </w:r>
      <w:r w:rsidR="00BF6E05" w:rsidRPr="00687AA6">
        <w:rPr>
          <w:rFonts w:cs="Arial"/>
        </w:rPr>
        <w:t>s</w:t>
      </w:r>
      <w:r w:rsidR="0079732F" w:rsidRPr="00687AA6">
        <w:rPr>
          <w:rFonts w:cs="Arial"/>
        </w:rPr>
        <w:t xml:space="preserve"> Träger</w:t>
      </w:r>
      <w:r w:rsidR="00BF6E05" w:rsidRPr="00687AA6">
        <w:rPr>
          <w:rFonts w:cs="Arial"/>
        </w:rPr>
        <w:t>s</w:t>
      </w:r>
      <w:r w:rsidR="0079732F" w:rsidRPr="00687AA6">
        <w:rPr>
          <w:rFonts w:cs="Arial"/>
        </w:rPr>
        <w:t xml:space="preserve"> der praktischen Ausbildung </w:t>
      </w:r>
      <w:r w:rsidR="007E2547" w:rsidRPr="00687AA6">
        <w:rPr>
          <w:rFonts w:cs="Arial"/>
        </w:rPr>
        <w:t>hat/</w:t>
      </w:r>
      <w:r w:rsidR="0079732F" w:rsidRPr="00687AA6">
        <w:rPr>
          <w:rFonts w:cs="Arial"/>
        </w:rPr>
        <w:t xml:space="preserve">haben die praktische Ausbildung der </w:t>
      </w:r>
      <w:r w:rsidR="00E34235" w:rsidRPr="00687AA6">
        <w:rPr>
          <w:rFonts w:cs="Arial"/>
        </w:rPr>
        <w:t>Auszubildenden</w:t>
      </w:r>
      <w:r w:rsidR="0079732F" w:rsidRPr="00687AA6">
        <w:rPr>
          <w:rFonts w:cs="Arial"/>
        </w:rPr>
        <w:t xml:space="preserve"> nach dem vereinbarten turnusmäßigen Wechsel zu übernehmen. </w:t>
      </w:r>
      <w:r w:rsidR="00E34235" w:rsidRPr="00687AA6">
        <w:rPr>
          <w:rFonts w:cs="Arial"/>
        </w:rPr>
        <w:t>Sie erstell</w:t>
      </w:r>
      <w:r w:rsidR="007E2547" w:rsidRPr="00687AA6">
        <w:rPr>
          <w:rFonts w:cs="Arial"/>
        </w:rPr>
        <w:t>t/</w:t>
      </w:r>
      <w:r w:rsidR="00E34235" w:rsidRPr="00687AA6">
        <w:rPr>
          <w:rFonts w:cs="Arial"/>
        </w:rPr>
        <w:t xml:space="preserve">en die Einsatzpläne mit der konkreten Zuweisung der Auszubildenden zu Einheiten innerhalb der Einrichtung. </w:t>
      </w:r>
    </w:p>
    <w:p w:rsidR="00427B1E" w:rsidRPr="00687AA6" w:rsidRDefault="00427B1E" w:rsidP="00CA54C4">
      <w:pPr>
        <w:tabs>
          <w:tab w:val="left" w:pos="426"/>
        </w:tabs>
        <w:jc w:val="both"/>
        <w:rPr>
          <w:rFonts w:cs="Arial"/>
        </w:rPr>
      </w:pPr>
    </w:p>
    <w:p w:rsidR="00DD5811" w:rsidRPr="00687AA6" w:rsidRDefault="0024090F" w:rsidP="00CA54C4">
      <w:pPr>
        <w:tabs>
          <w:tab w:val="left" w:pos="426"/>
        </w:tabs>
        <w:jc w:val="both"/>
        <w:rPr>
          <w:rFonts w:cs="Arial"/>
        </w:rPr>
      </w:pPr>
      <w:r w:rsidRPr="00687AA6">
        <w:rPr>
          <w:rFonts w:cs="Arial"/>
        </w:rPr>
        <w:t>(</w:t>
      </w:r>
      <w:r w:rsidR="00E34235" w:rsidRPr="00687AA6">
        <w:rPr>
          <w:rFonts w:cs="Arial"/>
        </w:rPr>
        <w:t>2</w:t>
      </w:r>
      <w:r w:rsidRPr="00687AA6">
        <w:rPr>
          <w:rFonts w:cs="Arial"/>
        </w:rPr>
        <w:t>) Die Einrichtung</w:t>
      </w:r>
      <w:r w:rsidR="00F22E8F" w:rsidRPr="00687AA6">
        <w:rPr>
          <w:rFonts w:cs="Arial"/>
        </w:rPr>
        <w:t>(</w:t>
      </w:r>
      <w:r w:rsidRPr="00687AA6">
        <w:rPr>
          <w:rFonts w:cs="Arial"/>
        </w:rPr>
        <w:t>en</w:t>
      </w:r>
      <w:r w:rsidR="00F22E8F" w:rsidRPr="00687AA6">
        <w:rPr>
          <w:rFonts w:cs="Arial"/>
        </w:rPr>
        <w:t>)</w:t>
      </w:r>
      <w:r w:rsidRPr="00687AA6">
        <w:rPr>
          <w:rFonts w:cs="Arial"/>
        </w:rPr>
        <w:t xml:space="preserve"> de</w:t>
      </w:r>
      <w:r w:rsidR="00BF6E05" w:rsidRPr="00687AA6">
        <w:rPr>
          <w:rFonts w:cs="Arial"/>
        </w:rPr>
        <w:t>s</w:t>
      </w:r>
      <w:r w:rsidRPr="00687AA6">
        <w:rPr>
          <w:rFonts w:cs="Arial"/>
        </w:rPr>
        <w:t xml:space="preserve"> Träger</w:t>
      </w:r>
      <w:r w:rsidR="00BF6E05" w:rsidRPr="00687AA6">
        <w:rPr>
          <w:rFonts w:cs="Arial"/>
        </w:rPr>
        <w:t>s</w:t>
      </w:r>
      <w:r w:rsidRPr="00687AA6">
        <w:rPr>
          <w:rFonts w:cs="Arial"/>
        </w:rPr>
        <w:t xml:space="preserve"> der praktischen Ausbildung </w:t>
      </w:r>
      <w:r w:rsidR="00F22E8F" w:rsidRPr="00687AA6">
        <w:rPr>
          <w:rFonts w:cs="Arial"/>
        </w:rPr>
        <w:t>ist/</w:t>
      </w:r>
      <w:r w:rsidRPr="00687AA6">
        <w:rPr>
          <w:rFonts w:cs="Arial"/>
        </w:rPr>
        <w:t xml:space="preserve">sind verpflichtet, die zur praktischen Ausbildung entsandten </w:t>
      </w:r>
      <w:r w:rsidR="00E34235" w:rsidRPr="00687AA6">
        <w:rPr>
          <w:rFonts w:cs="Arial"/>
        </w:rPr>
        <w:t>Auszubildenden</w:t>
      </w:r>
      <w:r w:rsidRPr="00687AA6">
        <w:rPr>
          <w:rFonts w:cs="Arial"/>
        </w:rPr>
        <w:t xml:space="preserve"> zum Zweck </w:t>
      </w:r>
      <w:r w:rsidR="005E79CC" w:rsidRPr="00687AA6">
        <w:rPr>
          <w:rFonts w:cs="Arial"/>
        </w:rPr>
        <w:t>d</w:t>
      </w:r>
      <w:r w:rsidRPr="00687AA6">
        <w:rPr>
          <w:rFonts w:cs="Arial"/>
        </w:rPr>
        <w:t>er Teilnahme an den theoretischen und praktischen Unterrichtseinheiten von der Arbeit in den Einrichtungen freizustellen. Sie ha</w:t>
      </w:r>
      <w:r w:rsidR="00F22E8F" w:rsidRPr="00687AA6">
        <w:rPr>
          <w:rFonts w:cs="Arial"/>
        </w:rPr>
        <w:t>t/ha</w:t>
      </w:r>
      <w:r w:rsidRPr="00687AA6">
        <w:rPr>
          <w:rFonts w:cs="Arial"/>
        </w:rPr>
        <w:t>ben die Bestimmungen des Arbeitszeitgesetzes, des Jugendarbeitsschutzgesetzes und der übrigen Vorschriften des Arbeitsschutzes zu beachten.</w:t>
      </w:r>
    </w:p>
    <w:p w:rsidR="0024090F" w:rsidRPr="00687AA6" w:rsidRDefault="0024090F" w:rsidP="00CA54C4">
      <w:pPr>
        <w:tabs>
          <w:tab w:val="left" w:pos="426"/>
        </w:tabs>
        <w:jc w:val="both"/>
        <w:rPr>
          <w:rFonts w:cs="Arial"/>
        </w:rPr>
      </w:pPr>
    </w:p>
    <w:p w:rsidR="0024090F" w:rsidRPr="00687AA6" w:rsidRDefault="0024090F" w:rsidP="00CA54C4">
      <w:pPr>
        <w:tabs>
          <w:tab w:val="left" w:pos="426"/>
        </w:tabs>
        <w:jc w:val="both"/>
        <w:rPr>
          <w:rFonts w:cs="Arial"/>
        </w:rPr>
      </w:pPr>
      <w:r w:rsidRPr="00687AA6">
        <w:rPr>
          <w:rFonts w:cs="Arial"/>
        </w:rPr>
        <w:t>(</w:t>
      </w:r>
      <w:r w:rsidR="00E34235" w:rsidRPr="00687AA6">
        <w:rPr>
          <w:rFonts w:cs="Arial"/>
        </w:rPr>
        <w:t>3</w:t>
      </w:r>
      <w:r w:rsidRPr="00687AA6">
        <w:rPr>
          <w:rFonts w:cs="Arial"/>
        </w:rPr>
        <w:t>) Die Einrichtung</w:t>
      </w:r>
      <w:r w:rsidR="00F22E8F" w:rsidRPr="00687AA6">
        <w:rPr>
          <w:rFonts w:cs="Arial"/>
        </w:rPr>
        <w:t>(</w:t>
      </w:r>
      <w:r w:rsidRPr="00687AA6">
        <w:rPr>
          <w:rFonts w:cs="Arial"/>
        </w:rPr>
        <w:t>en</w:t>
      </w:r>
      <w:r w:rsidR="00F22E8F" w:rsidRPr="00687AA6">
        <w:rPr>
          <w:rFonts w:cs="Arial"/>
        </w:rPr>
        <w:t>)</w:t>
      </w:r>
      <w:r w:rsidRPr="00687AA6">
        <w:rPr>
          <w:rFonts w:cs="Arial"/>
        </w:rPr>
        <w:t xml:space="preserve"> </w:t>
      </w:r>
      <w:r w:rsidR="005E79CC" w:rsidRPr="00687AA6">
        <w:rPr>
          <w:rFonts w:cs="Arial"/>
        </w:rPr>
        <w:t>de</w:t>
      </w:r>
      <w:r w:rsidR="00BF6E05" w:rsidRPr="00687AA6">
        <w:rPr>
          <w:rFonts w:cs="Arial"/>
        </w:rPr>
        <w:t>s</w:t>
      </w:r>
      <w:r w:rsidR="005E79CC" w:rsidRPr="00687AA6">
        <w:rPr>
          <w:rFonts w:cs="Arial"/>
        </w:rPr>
        <w:t xml:space="preserve"> Träger</w:t>
      </w:r>
      <w:r w:rsidR="00BF6E05" w:rsidRPr="00687AA6">
        <w:rPr>
          <w:rFonts w:cs="Arial"/>
        </w:rPr>
        <w:t>s</w:t>
      </w:r>
      <w:r w:rsidR="005E79CC" w:rsidRPr="00687AA6">
        <w:rPr>
          <w:rFonts w:cs="Arial"/>
        </w:rPr>
        <w:t xml:space="preserve"> der praktischen Ausbildung </w:t>
      </w:r>
      <w:r w:rsidR="00F22E8F" w:rsidRPr="00687AA6">
        <w:rPr>
          <w:rFonts w:cs="Arial"/>
        </w:rPr>
        <w:t>ist/</w:t>
      </w:r>
      <w:r w:rsidRPr="00687AA6">
        <w:rPr>
          <w:rFonts w:cs="Arial"/>
        </w:rPr>
        <w:t xml:space="preserve">sind verpflichtet, den </w:t>
      </w:r>
      <w:r w:rsidR="00E34235" w:rsidRPr="00687AA6">
        <w:rPr>
          <w:rFonts w:cs="Arial"/>
        </w:rPr>
        <w:t>Auszubildenden</w:t>
      </w:r>
      <w:r w:rsidRPr="00687AA6">
        <w:rPr>
          <w:rFonts w:cs="Arial"/>
        </w:rPr>
        <w:t xml:space="preserve"> </w:t>
      </w:r>
      <w:r w:rsidR="00E34235" w:rsidRPr="00687AA6">
        <w:rPr>
          <w:rFonts w:cs="Arial"/>
        </w:rPr>
        <w:t>während</w:t>
      </w:r>
      <w:r w:rsidRPr="00687AA6">
        <w:rPr>
          <w:rFonts w:cs="Arial"/>
        </w:rPr>
        <w:t xml:space="preserve"> de</w:t>
      </w:r>
      <w:r w:rsidR="00E34235" w:rsidRPr="00687AA6">
        <w:rPr>
          <w:rFonts w:cs="Arial"/>
        </w:rPr>
        <w:t>r</w:t>
      </w:r>
      <w:r w:rsidRPr="00687AA6">
        <w:rPr>
          <w:rFonts w:cs="Arial"/>
        </w:rPr>
        <w:t xml:space="preserve"> Einsätze in der Einrichtung</w:t>
      </w:r>
      <w:r w:rsidR="00812F13" w:rsidRPr="00687AA6">
        <w:rPr>
          <w:rFonts w:cs="Arial"/>
        </w:rPr>
        <w:t xml:space="preserve"> die erforderliche Arbeits- und Schutzkleidung zur Verfügung zu stellen. </w:t>
      </w:r>
    </w:p>
    <w:p w:rsidR="00812F13" w:rsidRPr="00687AA6" w:rsidRDefault="00812F13" w:rsidP="00CA54C4">
      <w:pPr>
        <w:tabs>
          <w:tab w:val="left" w:pos="426"/>
        </w:tabs>
        <w:jc w:val="both"/>
        <w:rPr>
          <w:rFonts w:cs="Arial"/>
        </w:rPr>
      </w:pPr>
    </w:p>
    <w:p w:rsidR="00DF3FDA" w:rsidRPr="00687AA6" w:rsidRDefault="00DF3FDA" w:rsidP="00CA54C4">
      <w:pPr>
        <w:tabs>
          <w:tab w:val="left" w:pos="426"/>
        </w:tabs>
        <w:jc w:val="both"/>
        <w:rPr>
          <w:rFonts w:cs="Arial"/>
        </w:rPr>
      </w:pPr>
      <w:r w:rsidRPr="00687AA6">
        <w:rPr>
          <w:rFonts w:cs="Arial"/>
        </w:rPr>
        <w:t>(</w:t>
      </w:r>
      <w:r w:rsidR="00E34235" w:rsidRPr="00687AA6">
        <w:rPr>
          <w:rFonts w:cs="Arial"/>
        </w:rPr>
        <w:t>4</w:t>
      </w:r>
      <w:r w:rsidRPr="00687AA6">
        <w:rPr>
          <w:rFonts w:cs="Arial"/>
        </w:rPr>
        <w:t>) Die Einrichtung</w:t>
      </w:r>
      <w:r w:rsidR="00F22E8F" w:rsidRPr="00687AA6">
        <w:rPr>
          <w:rFonts w:cs="Arial"/>
        </w:rPr>
        <w:t>(</w:t>
      </w:r>
      <w:r w:rsidRPr="00687AA6">
        <w:rPr>
          <w:rFonts w:cs="Arial"/>
        </w:rPr>
        <w:t>en</w:t>
      </w:r>
      <w:r w:rsidR="00F22E8F" w:rsidRPr="00687AA6">
        <w:rPr>
          <w:rFonts w:cs="Arial"/>
        </w:rPr>
        <w:t>)</w:t>
      </w:r>
      <w:r w:rsidRPr="00687AA6">
        <w:rPr>
          <w:rFonts w:cs="Arial"/>
        </w:rPr>
        <w:t xml:space="preserve"> </w:t>
      </w:r>
      <w:r w:rsidR="005E79CC" w:rsidRPr="00687AA6">
        <w:rPr>
          <w:rFonts w:cs="Arial"/>
        </w:rPr>
        <w:t>de</w:t>
      </w:r>
      <w:r w:rsidR="00BF6E05" w:rsidRPr="00687AA6">
        <w:rPr>
          <w:rFonts w:cs="Arial"/>
        </w:rPr>
        <w:t>s</w:t>
      </w:r>
      <w:r w:rsidR="005E79CC" w:rsidRPr="00687AA6">
        <w:rPr>
          <w:rFonts w:cs="Arial"/>
        </w:rPr>
        <w:t xml:space="preserve"> Träger</w:t>
      </w:r>
      <w:r w:rsidR="00BF6E05" w:rsidRPr="00687AA6">
        <w:rPr>
          <w:rFonts w:cs="Arial"/>
        </w:rPr>
        <w:t>s</w:t>
      </w:r>
      <w:r w:rsidR="005E79CC" w:rsidRPr="00687AA6">
        <w:rPr>
          <w:rFonts w:cs="Arial"/>
        </w:rPr>
        <w:t xml:space="preserve"> der praktischen Ausbildung </w:t>
      </w:r>
      <w:r w:rsidR="00F22E8F" w:rsidRPr="00687AA6">
        <w:rPr>
          <w:rFonts w:cs="Arial"/>
        </w:rPr>
        <w:t>ist/</w:t>
      </w:r>
      <w:r w:rsidRPr="00687AA6">
        <w:rPr>
          <w:rFonts w:cs="Arial"/>
        </w:rPr>
        <w:t xml:space="preserve">sind verpflichtet, am Ende eines jeden bei ihnen durchgeführten Praxiseinsatzes eine qualifizierte Leistungseinschätzung unter Ausweisung von Fehlzeiten zu erstellen. Diese ist dem </w:t>
      </w:r>
      <w:r w:rsidR="00E34235" w:rsidRPr="00687AA6">
        <w:rPr>
          <w:rFonts w:cs="Arial"/>
        </w:rPr>
        <w:t>Auszubildenden</w:t>
      </w:r>
      <w:r w:rsidRPr="00687AA6">
        <w:rPr>
          <w:rFonts w:cs="Arial"/>
        </w:rPr>
        <w:t xml:space="preserve"> bekannt zu m</w:t>
      </w:r>
      <w:r w:rsidR="007E2EC6" w:rsidRPr="00687AA6">
        <w:rPr>
          <w:rFonts w:cs="Arial"/>
        </w:rPr>
        <w:t>achen und zu erläutern und der Pfleges</w:t>
      </w:r>
      <w:r w:rsidRPr="00687AA6">
        <w:rPr>
          <w:rFonts w:cs="Arial"/>
        </w:rPr>
        <w:t xml:space="preserve">chule zu übermitteln. Fehlzeiten </w:t>
      </w:r>
      <w:r w:rsidR="00452F30" w:rsidRPr="00687AA6">
        <w:rPr>
          <w:rFonts w:cs="Arial"/>
        </w:rPr>
        <w:t xml:space="preserve">in einem Praxiseinsatz </w:t>
      </w:r>
      <w:r w:rsidRPr="00687AA6">
        <w:rPr>
          <w:rFonts w:cs="Arial"/>
        </w:rPr>
        <w:t>müssen nachgeholt werden</w:t>
      </w:r>
      <w:r w:rsidR="00B67E04" w:rsidRPr="00687AA6">
        <w:rPr>
          <w:rFonts w:cs="Arial"/>
        </w:rPr>
        <w:t xml:space="preserve">, </w:t>
      </w:r>
      <w:r w:rsidR="00452F30" w:rsidRPr="00687AA6">
        <w:rPr>
          <w:rFonts w:cs="Arial"/>
        </w:rPr>
        <w:t>wenn</w:t>
      </w:r>
      <w:r w:rsidR="00B67E04" w:rsidRPr="00687AA6">
        <w:rPr>
          <w:rFonts w:cs="Arial"/>
        </w:rPr>
        <w:t xml:space="preserve"> sie nicht nach § 13 Abs. 1 Nr. 2 </w:t>
      </w:r>
      <w:proofErr w:type="spellStart"/>
      <w:r w:rsidR="00B67E04" w:rsidRPr="00687AA6">
        <w:rPr>
          <w:rFonts w:cs="Arial"/>
        </w:rPr>
        <w:t>Pfl</w:t>
      </w:r>
      <w:r w:rsidR="00E34235" w:rsidRPr="00687AA6">
        <w:rPr>
          <w:rFonts w:cs="Arial"/>
        </w:rPr>
        <w:t>BG</w:t>
      </w:r>
      <w:proofErr w:type="spellEnd"/>
      <w:r w:rsidR="00B67E04" w:rsidRPr="00687AA6">
        <w:rPr>
          <w:rFonts w:cs="Arial"/>
        </w:rPr>
        <w:t xml:space="preserve"> an</w:t>
      </w:r>
      <w:r w:rsidR="00452F30" w:rsidRPr="00687AA6">
        <w:rPr>
          <w:rFonts w:cs="Arial"/>
        </w:rPr>
        <w:t>gerechnet werden dürfen</w:t>
      </w:r>
      <w:r w:rsidR="00B67E04" w:rsidRPr="00687AA6">
        <w:rPr>
          <w:rFonts w:cs="Arial"/>
        </w:rPr>
        <w:t xml:space="preserve"> </w:t>
      </w:r>
      <w:r w:rsidR="00452F30" w:rsidRPr="00687AA6">
        <w:rPr>
          <w:rFonts w:cs="Arial"/>
        </w:rPr>
        <w:t>oder wenn bei einer Anrechnung</w:t>
      </w:r>
      <w:r w:rsidR="00B67E04" w:rsidRPr="00687AA6">
        <w:rPr>
          <w:rFonts w:cs="Arial"/>
        </w:rPr>
        <w:t xml:space="preserve"> der Umfang von 25 % der </w:t>
      </w:r>
      <w:r w:rsidR="00452F30" w:rsidRPr="00687AA6">
        <w:rPr>
          <w:rFonts w:cs="Arial"/>
        </w:rPr>
        <w:t xml:space="preserve">abzuleistenden </w:t>
      </w:r>
      <w:r w:rsidR="00B67E04" w:rsidRPr="00687AA6">
        <w:rPr>
          <w:rFonts w:cs="Arial"/>
        </w:rPr>
        <w:t xml:space="preserve">Stunden eines Pflichteinsatzes </w:t>
      </w:r>
      <w:r w:rsidR="00452F30" w:rsidRPr="00687AA6">
        <w:rPr>
          <w:rFonts w:cs="Arial"/>
        </w:rPr>
        <w:t>überschritten wird</w:t>
      </w:r>
      <w:r w:rsidRPr="00687AA6">
        <w:rPr>
          <w:rFonts w:cs="Arial"/>
        </w:rPr>
        <w:t xml:space="preserve">. </w:t>
      </w:r>
      <w:r w:rsidR="00EA0969" w:rsidRPr="00687AA6">
        <w:rPr>
          <w:rFonts w:cs="Arial"/>
        </w:rPr>
        <w:t xml:space="preserve">Dabei darf die Erreichung des Ausbildungsziels eines Pflichteinsatzes durch die Anrechnung von Fehlzeiten nicht gefährdet werden. </w:t>
      </w:r>
      <w:r w:rsidR="00E34235" w:rsidRPr="00687AA6">
        <w:rPr>
          <w:rFonts w:cs="Arial"/>
        </w:rPr>
        <w:t xml:space="preserve">Die </w:t>
      </w:r>
      <w:r w:rsidR="007E2EC6" w:rsidRPr="00687AA6">
        <w:rPr>
          <w:rFonts w:cs="Arial"/>
        </w:rPr>
        <w:t>Pfleges</w:t>
      </w:r>
      <w:r w:rsidRPr="00687AA6">
        <w:rPr>
          <w:rFonts w:cs="Arial"/>
        </w:rPr>
        <w:t xml:space="preserve">chule und </w:t>
      </w:r>
      <w:r w:rsidR="00E34235" w:rsidRPr="00687AA6">
        <w:rPr>
          <w:rFonts w:cs="Arial"/>
        </w:rPr>
        <w:t xml:space="preserve">der Träger der praktischen Ausbildung </w:t>
      </w:r>
      <w:r w:rsidRPr="00687AA6">
        <w:rPr>
          <w:rFonts w:cs="Arial"/>
        </w:rPr>
        <w:t>leg</w:t>
      </w:r>
      <w:r w:rsidR="00E34235" w:rsidRPr="00687AA6">
        <w:rPr>
          <w:rFonts w:cs="Arial"/>
        </w:rPr>
        <w:t>e</w:t>
      </w:r>
      <w:r w:rsidRPr="00687AA6">
        <w:rPr>
          <w:rFonts w:cs="Arial"/>
        </w:rPr>
        <w:t xml:space="preserve">n einvernehmlich fest, wann </w:t>
      </w:r>
      <w:r w:rsidR="000451D5" w:rsidRPr="00687AA6">
        <w:rPr>
          <w:rFonts w:cs="Arial"/>
        </w:rPr>
        <w:t xml:space="preserve">und ggfs. wo </w:t>
      </w:r>
      <w:r w:rsidRPr="00687AA6">
        <w:rPr>
          <w:rFonts w:cs="Arial"/>
        </w:rPr>
        <w:t>die Nachholung erfolgt, wobei Rücksicht auf die betrieblichen Abläufe der Einrichtung zu nehmen ist.</w:t>
      </w:r>
      <w:r w:rsidR="00EA0969" w:rsidRPr="00687AA6">
        <w:rPr>
          <w:rFonts w:cs="Arial"/>
        </w:rPr>
        <w:t xml:space="preserve"> </w:t>
      </w:r>
    </w:p>
    <w:p w:rsidR="00DF3FDA" w:rsidRPr="00687AA6" w:rsidRDefault="00DF3FDA" w:rsidP="00CA54C4">
      <w:pPr>
        <w:tabs>
          <w:tab w:val="left" w:pos="426"/>
        </w:tabs>
        <w:jc w:val="both"/>
        <w:rPr>
          <w:rFonts w:cs="Arial"/>
        </w:rPr>
      </w:pPr>
    </w:p>
    <w:p w:rsidR="006321D8" w:rsidRPr="00687AA6" w:rsidRDefault="003900C8" w:rsidP="006321D8">
      <w:pPr>
        <w:tabs>
          <w:tab w:val="left" w:pos="426"/>
        </w:tabs>
        <w:jc w:val="both"/>
        <w:rPr>
          <w:rFonts w:cs="Arial"/>
        </w:rPr>
      </w:pPr>
      <w:r w:rsidRPr="00687AA6">
        <w:rPr>
          <w:rFonts w:cs="Arial"/>
        </w:rPr>
        <w:t>(</w:t>
      </w:r>
      <w:r w:rsidR="00EA0969" w:rsidRPr="00687AA6">
        <w:rPr>
          <w:rFonts w:cs="Arial"/>
        </w:rPr>
        <w:t>5</w:t>
      </w:r>
      <w:r w:rsidR="00A633AA" w:rsidRPr="00687AA6">
        <w:rPr>
          <w:rFonts w:cs="Arial"/>
        </w:rPr>
        <w:t>) D</w:t>
      </w:r>
      <w:r w:rsidR="00BF6E05" w:rsidRPr="00687AA6">
        <w:rPr>
          <w:rFonts w:cs="Arial"/>
        </w:rPr>
        <w:t>er</w:t>
      </w:r>
      <w:r w:rsidR="00A633AA" w:rsidRPr="00687AA6">
        <w:rPr>
          <w:rFonts w:cs="Arial"/>
        </w:rPr>
        <w:t xml:space="preserve"> Träger der praktischen Ausbildung </w:t>
      </w:r>
      <w:r w:rsidR="00BF6E05" w:rsidRPr="00687AA6">
        <w:rPr>
          <w:rFonts w:cs="Arial"/>
        </w:rPr>
        <w:t xml:space="preserve">muss </w:t>
      </w:r>
      <w:r w:rsidR="00A633AA" w:rsidRPr="00687AA6">
        <w:rPr>
          <w:rFonts w:cs="Arial"/>
        </w:rPr>
        <w:t xml:space="preserve">für mindestens 10 % der Ausbildungszeit je Einsatz eine Praxisanleitung nach § 4 Abs. 2 bzw. Abs. 3 der </w:t>
      </w:r>
      <w:proofErr w:type="spellStart"/>
      <w:r w:rsidR="00A633AA" w:rsidRPr="00687AA6">
        <w:rPr>
          <w:rFonts w:cs="Arial"/>
        </w:rPr>
        <w:t>Pfl</w:t>
      </w:r>
      <w:r w:rsidR="00EA0969" w:rsidRPr="00687AA6">
        <w:rPr>
          <w:rFonts w:cs="Arial"/>
        </w:rPr>
        <w:t>APrV</w:t>
      </w:r>
      <w:proofErr w:type="spellEnd"/>
      <w:r w:rsidR="00A633AA" w:rsidRPr="00687AA6">
        <w:rPr>
          <w:rFonts w:cs="Arial"/>
        </w:rPr>
        <w:t xml:space="preserve"> sicherstellen.</w:t>
      </w:r>
      <w:r w:rsidR="006321D8" w:rsidRPr="00687AA6">
        <w:rPr>
          <w:rFonts w:cs="Arial"/>
        </w:rPr>
        <w:t xml:space="preserve"> </w:t>
      </w:r>
    </w:p>
    <w:p w:rsidR="00A633AA" w:rsidRPr="00687AA6" w:rsidRDefault="00A633AA" w:rsidP="00CA54C4">
      <w:pPr>
        <w:tabs>
          <w:tab w:val="left" w:pos="426"/>
        </w:tabs>
        <w:jc w:val="both"/>
        <w:rPr>
          <w:rFonts w:cs="Arial"/>
        </w:rPr>
      </w:pPr>
    </w:p>
    <w:p w:rsidR="00F366D6" w:rsidRPr="00F752C3" w:rsidRDefault="00DF3FDA" w:rsidP="00F366D6">
      <w:pPr>
        <w:tabs>
          <w:tab w:val="left" w:pos="426"/>
        </w:tabs>
        <w:jc w:val="both"/>
        <w:rPr>
          <w:rFonts w:cs="Arial"/>
        </w:rPr>
      </w:pPr>
      <w:r w:rsidRPr="00F752C3">
        <w:rPr>
          <w:rFonts w:cs="Arial"/>
        </w:rPr>
        <w:t>(</w:t>
      </w:r>
      <w:r w:rsidR="00EA0969" w:rsidRPr="00F752C3">
        <w:rPr>
          <w:rFonts w:cs="Arial"/>
        </w:rPr>
        <w:t>6</w:t>
      </w:r>
      <w:r w:rsidRPr="00F752C3">
        <w:rPr>
          <w:rFonts w:cs="Arial"/>
        </w:rPr>
        <w:t xml:space="preserve">) </w:t>
      </w:r>
      <w:r w:rsidR="00CA7A0A" w:rsidRPr="00F752C3">
        <w:rPr>
          <w:rFonts w:cs="Arial"/>
        </w:rPr>
        <w:t xml:space="preserve">Während eines Praxiseinsatzes hat die Einsatzstelle das fachliche Weisungsrecht. </w:t>
      </w:r>
      <w:r w:rsidR="00F366D6" w:rsidRPr="00F752C3">
        <w:rPr>
          <w:rFonts w:cs="Arial"/>
        </w:rPr>
        <w:t xml:space="preserve">Die Einrichtung, in der ein Praxiseinsatz eines Auszubildenden eines anderen Trägers der praktischen Ausbildung stattfindet, kann bei Vorliegen eines wichtigen Grundes und einer damit einhergehenden Unzumutbarkeit die Pflegeschule auffordern, beim Träger der praktischen Ausbildung disziplinarische Maßnahmen wie Umsetzung, Abmahnung bis hin zur Kündigung einzufordern bzw. die sofortige Abberufung des Auszubildenden zu veranlassen. </w:t>
      </w:r>
    </w:p>
    <w:p w:rsidR="00803E99" w:rsidRDefault="00803E99" w:rsidP="00CA54C4">
      <w:pPr>
        <w:tabs>
          <w:tab w:val="left" w:pos="426"/>
        </w:tabs>
        <w:jc w:val="both"/>
        <w:rPr>
          <w:rFonts w:cs="Arial"/>
        </w:rPr>
      </w:pPr>
    </w:p>
    <w:p w:rsidR="00145CC8" w:rsidRDefault="00145CC8" w:rsidP="00CA54C4">
      <w:pPr>
        <w:tabs>
          <w:tab w:val="left" w:pos="426"/>
        </w:tabs>
        <w:jc w:val="both"/>
        <w:rPr>
          <w:rFonts w:cs="Arial"/>
        </w:rPr>
      </w:pPr>
    </w:p>
    <w:p w:rsidR="00CF5204" w:rsidRPr="00687AA6" w:rsidRDefault="00CF5204" w:rsidP="00C41DD7">
      <w:pPr>
        <w:spacing w:after="200" w:line="276" w:lineRule="auto"/>
        <w:jc w:val="center"/>
        <w:rPr>
          <w:rFonts w:cs="Arial"/>
          <w:b/>
        </w:rPr>
      </w:pPr>
      <w:r w:rsidRPr="00687AA6">
        <w:rPr>
          <w:rFonts w:cs="Arial"/>
          <w:b/>
        </w:rPr>
        <w:lastRenderedPageBreak/>
        <w:t xml:space="preserve">§ </w:t>
      </w:r>
      <w:r w:rsidR="00E34235" w:rsidRPr="00687AA6">
        <w:rPr>
          <w:rFonts w:cs="Arial"/>
          <w:b/>
        </w:rPr>
        <w:t>8</w:t>
      </w:r>
      <w:r w:rsidRPr="00687AA6">
        <w:rPr>
          <w:rFonts w:cs="Arial"/>
          <w:b/>
        </w:rPr>
        <w:t xml:space="preserve"> </w:t>
      </w:r>
      <w:r w:rsidR="005E79CC" w:rsidRPr="00687AA6">
        <w:rPr>
          <w:rFonts w:cs="Arial"/>
          <w:b/>
        </w:rPr>
        <w:br/>
      </w:r>
      <w:r w:rsidR="00715C87" w:rsidRPr="00687AA6">
        <w:rPr>
          <w:rFonts w:cs="Arial"/>
          <w:b/>
        </w:rPr>
        <w:t>Ausbildungsvergütung</w:t>
      </w:r>
    </w:p>
    <w:p w:rsidR="00CF5204" w:rsidRPr="00687AA6" w:rsidRDefault="00CF5204" w:rsidP="00CA54C4">
      <w:pPr>
        <w:tabs>
          <w:tab w:val="left" w:pos="426"/>
        </w:tabs>
        <w:jc w:val="both"/>
        <w:rPr>
          <w:rFonts w:cs="Arial"/>
          <w:b/>
        </w:rPr>
      </w:pPr>
    </w:p>
    <w:p w:rsidR="00715C87" w:rsidRPr="00687AA6" w:rsidRDefault="00CC7E59" w:rsidP="00CA54C4">
      <w:pPr>
        <w:tabs>
          <w:tab w:val="left" w:pos="426"/>
        </w:tabs>
        <w:jc w:val="both"/>
        <w:rPr>
          <w:rFonts w:cs="Arial"/>
        </w:rPr>
      </w:pPr>
      <w:r w:rsidRPr="00687AA6">
        <w:rPr>
          <w:rFonts w:cs="Arial"/>
        </w:rPr>
        <w:t xml:space="preserve">Die </w:t>
      </w:r>
      <w:r w:rsidR="00715C87" w:rsidRPr="00687AA6">
        <w:rPr>
          <w:rFonts w:cs="Arial"/>
        </w:rPr>
        <w:t xml:space="preserve">Ausbildungsvergütung wird für die gesamte Dauer der Ausbildung vom Träger der praktischen Ausbildung an den </w:t>
      </w:r>
      <w:r w:rsidR="005945AE" w:rsidRPr="00687AA6">
        <w:rPr>
          <w:rFonts w:cs="Arial"/>
        </w:rPr>
        <w:t>Auszubildenden</w:t>
      </w:r>
      <w:r w:rsidR="00715C87" w:rsidRPr="00687AA6">
        <w:rPr>
          <w:rFonts w:cs="Arial"/>
        </w:rPr>
        <w:t xml:space="preserve"> gezahlt. Dies gilt auch für die Fahrtkostenerstattung.</w:t>
      </w:r>
    </w:p>
    <w:p w:rsidR="002652B9" w:rsidRDefault="002652B9" w:rsidP="00CA54C4">
      <w:pPr>
        <w:tabs>
          <w:tab w:val="left" w:pos="426"/>
        </w:tabs>
        <w:jc w:val="both"/>
        <w:rPr>
          <w:rFonts w:cs="Arial"/>
        </w:rPr>
      </w:pPr>
    </w:p>
    <w:p w:rsidR="00145CC8" w:rsidRPr="00687AA6" w:rsidRDefault="00145CC8" w:rsidP="00CA54C4">
      <w:pPr>
        <w:tabs>
          <w:tab w:val="left" w:pos="426"/>
        </w:tabs>
        <w:jc w:val="both"/>
        <w:rPr>
          <w:rFonts w:cs="Arial"/>
        </w:rPr>
      </w:pPr>
    </w:p>
    <w:p w:rsidR="00F50300" w:rsidRPr="00687AA6" w:rsidRDefault="00F50300" w:rsidP="00C41DD7">
      <w:pPr>
        <w:tabs>
          <w:tab w:val="left" w:pos="426"/>
        </w:tabs>
        <w:jc w:val="center"/>
        <w:rPr>
          <w:rFonts w:cs="Arial"/>
          <w:b/>
        </w:rPr>
      </w:pPr>
      <w:r w:rsidRPr="00687AA6">
        <w:rPr>
          <w:rFonts w:cs="Arial"/>
          <w:b/>
        </w:rPr>
        <w:t xml:space="preserve">§ </w:t>
      </w:r>
      <w:r w:rsidR="00E34235" w:rsidRPr="00687AA6">
        <w:rPr>
          <w:rFonts w:cs="Arial"/>
          <w:b/>
        </w:rPr>
        <w:t>9</w:t>
      </w:r>
      <w:r w:rsidRPr="00687AA6">
        <w:rPr>
          <w:rFonts w:cs="Arial"/>
          <w:b/>
        </w:rPr>
        <w:t xml:space="preserve"> </w:t>
      </w:r>
      <w:r w:rsidR="00DA439A" w:rsidRPr="00687AA6">
        <w:rPr>
          <w:rFonts w:cs="Arial"/>
          <w:b/>
        </w:rPr>
        <w:br/>
      </w:r>
      <w:r w:rsidRPr="00687AA6">
        <w:rPr>
          <w:rFonts w:cs="Arial"/>
          <w:b/>
        </w:rPr>
        <w:t xml:space="preserve">Finanzierung </w:t>
      </w:r>
      <w:r w:rsidR="00DA439A" w:rsidRPr="00687AA6">
        <w:rPr>
          <w:rFonts w:cs="Arial"/>
          <w:b/>
        </w:rPr>
        <w:br/>
      </w:r>
    </w:p>
    <w:p w:rsidR="00EF2FC0" w:rsidRPr="00687AA6" w:rsidRDefault="00EF2FC0" w:rsidP="00CA54C4">
      <w:pPr>
        <w:tabs>
          <w:tab w:val="left" w:pos="426"/>
        </w:tabs>
        <w:jc w:val="both"/>
        <w:rPr>
          <w:rFonts w:cs="Arial"/>
        </w:rPr>
      </w:pPr>
      <w:r w:rsidRPr="00687AA6">
        <w:rPr>
          <w:rFonts w:cs="Arial"/>
        </w:rPr>
        <w:t xml:space="preserve">(1) Die Finanzierung der Kosten der </w:t>
      </w:r>
      <w:r w:rsidR="007E2EC6" w:rsidRPr="00687AA6">
        <w:rPr>
          <w:rFonts w:cs="Arial"/>
        </w:rPr>
        <w:t>Pfleges</w:t>
      </w:r>
      <w:r w:rsidRPr="00687AA6">
        <w:rPr>
          <w:rFonts w:cs="Arial"/>
        </w:rPr>
        <w:t xml:space="preserve">chule erfolgt über die monatlichen Ausgleichszuweisungen der zuständigen Stelle (Ausbildungsfonds). </w:t>
      </w:r>
    </w:p>
    <w:p w:rsidR="00EF2FC0" w:rsidRPr="00687AA6" w:rsidRDefault="00EF2FC0" w:rsidP="00CA54C4">
      <w:pPr>
        <w:tabs>
          <w:tab w:val="left" w:pos="426"/>
        </w:tabs>
        <w:jc w:val="both"/>
        <w:rPr>
          <w:rFonts w:cs="Arial"/>
        </w:rPr>
      </w:pPr>
    </w:p>
    <w:p w:rsidR="00EF2FC0" w:rsidRPr="00687AA6" w:rsidRDefault="00EF2FC0" w:rsidP="005B2D0A">
      <w:pPr>
        <w:tabs>
          <w:tab w:val="left" w:pos="426"/>
        </w:tabs>
        <w:jc w:val="both"/>
        <w:rPr>
          <w:rFonts w:cs="Arial"/>
        </w:rPr>
      </w:pPr>
      <w:r w:rsidRPr="00687AA6">
        <w:rPr>
          <w:rFonts w:cs="Arial"/>
        </w:rPr>
        <w:t>(2</w:t>
      </w:r>
      <w:r w:rsidR="00F50300" w:rsidRPr="00687AA6">
        <w:rPr>
          <w:rFonts w:cs="Arial"/>
        </w:rPr>
        <w:t>) D</w:t>
      </w:r>
      <w:r w:rsidR="006C5EE4" w:rsidRPr="00687AA6">
        <w:rPr>
          <w:rFonts w:cs="Arial"/>
        </w:rPr>
        <w:t>er</w:t>
      </w:r>
      <w:r w:rsidR="00F50300" w:rsidRPr="00687AA6">
        <w:rPr>
          <w:rFonts w:cs="Arial"/>
        </w:rPr>
        <w:t xml:space="preserve"> Träger der praktischen Ausbildung erh</w:t>
      </w:r>
      <w:r w:rsidR="006C5EE4" w:rsidRPr="00687AA6">
        <w:rPr>
          <w:rFonts w:cs="Arial"/>
        </w:rPr>
        <w:t>ält</w:t>
      </w:r>
      <w:r w:rsidR="00F50300" w:rsidRPr="00687AA6">
        <w:rPr>
          <w:rFonts w:cs="Arial"/>
        </w:rPr>
        <w:t xml:space="preserve"> </w:t>
      </w:r>
      <w:r w:rsidRPr="00687AA6">
        <w:rPr>
          <w:rFonts w:cs="Arial"/>
        </w:rPr>
        <w:t>von der zuständigen Stelle (</w:t>
      </w:r>
      <w:r w:rsidR="009111EF" w:rsidRPr="00687AA6">
        <w:rPr>
          <w:rFonts w:cs="Arial"/>
        </w:rPr>
        <w:t>Ausbildungsfonds</w:t>
      </w:r>
      <w:r w:rsidRPr="00687AA6">
        <w:rPr>
          <w:rFonts w:cs="Arial"/>
        </w:rPr>
        <w:t>)</w:t>
      </w:r>
      <w:r w:rsidR="009111EF" w:rsidRPr="00687AA6">
        <w:rPr>
          <w:rFonts w:cs="Arial"/>
        </w:rPr>
        <w:t xml:space="preserve"> </w:t>
      </w:r>
      <w:r w:rsidR="00F50300" w:rsidRPr="00687AA6">
        <w:rPr>
          <w:rFonts w:cs="Arial"/>
        </w:rPr>
        <w:t xml:space="preserve">für </w:t>
      </w:r>
      <w:r w:rsidR="0079276C" w:rsidRPr="00687AA6">
        <w:rPr>
          <w:rFonts w:cs="Arial"/>
        </w:rPr>
        <w:t xml:space="preserve">die </w:t>
      </w:r>
      <w:r w:rsidR="00EA0969" w:rsidRPr="00687AA6">
        <w:rPr>
          <w:rFonts w:cs="Arial"/>
        </w:rPr>
        <w:t>Auszubildenden</w:t>
      </w:r>
      <w:r w:rsidR="0079276C" w:rsidRPr="00687AA6">
        <w:rPr>
          <w:rFonts w:cs="Arial"/>
        </w:rPr>
        <w:t xml:space="preserve">, mit denen </w:t>
      </w:r>
      <w:r w:rsidR="006C5EE4" w:rsidRPr="00687AA6">
        <w:rPr>
          <w:rFonts w:cs="Arial"/>
        </w:rPr>
        <w:t>er</w:t>
      </w:r>
      <w:r w:rsidR="0079276C" w:rsidRPr="00687AA6">
        <w:rPr>
          <w:rFonts w:cs="Arial"/>
        </w:rPr>
        <w:t xml:space="preserve"> einen Ausbildungsvertr</w:t>
      </w:r>
      <w:r w:rsidR="00AE2490">
        <w:rPr>
          <w:rFonts w:cs="Arial"/>
        </w:rPr>
        <w:t>ag geschlossen hat</w:t>
      </w:r>
      <w:r w:rsidR="0079276C" w:rsidRPr="00687AA6">
        <w:rPr>
          <w:rFonts w:cs="Arial"/>
        </w:rPr>
        <w:t xml:space="preserve"> („eigene </w:t>
      </w:r>
      <w:r w:rsidR="00EA0969" w:rsidRPr="00687AA6">
        <w:rPr>
          <w:rFonts w:cs="Arial"/>
        </w:rPr>
        <w:t>Auszubildende</w:t>
      </w:r>
      <w:r w:rsidR="0079276C" w:rsidRPr="00687AA6">
        <w:rPr>
          <w:rFonts w:cs="Arial"/>
        </w:rPr>
        <w:t xml:space="preserve">“), monatliche Ausgleichszuweisungen für </w:t>
      </w:r>
      <w:r w:rsidR="00F50300" w:rsidRPr="00687AA6">
        <w:rPr>
          <w:rFonts w:cs="Arial"/>
        </w:rPr>
        <w:t xml:space="preserve">die </w:t>
      </w:r>
      <w:r w:rsidR="00BC38F0" w:rsidRPr="00687AA6">
        <w:rPr>
          <w:rFonts w:cs="Arial"/>
        </w:rPr>
        <w:t xml:space="preserve">Mehrkosten der Ausbildungsvergütung und die </w:t>
      </w:r>
      <w:r w:rsidR="009111EF" w:rsidRPr="00687AA6">
        <w:rPr>
          <w:rFonts w:cs="Arial"/>
        </w:rPr>
        <w:t xml:space="preserve">Kosten der </w:t>
      </w:r>
      <w:r w:rsidR="00F50300" w:rsidRPr="00687AA6">
        <w:rPr>
          <w:rFonts w:cs="Arial"/>
        </w:rPr>
        <w:t>praktische</w:t>
      </w:r>
      <w:r w:rsidR="009111EF" w:rsidRPr="00687AA6">
        <w:rPr>
          <w:rFonts w:cs="Arial"/>
        </w:rPr>
        <w:t>n</w:t>
      </w:r>
      <w:r w:rsidR="00F50300" w:rsidRPr="00687AA6">
        <w:rPr>
          <w:rFonts w:cs="Arial"/>
        </w:rPr>
        <w:t xml:space="preserve"> Ausbildung. </w:t>
      </w:r>
      <w:r w:rsidR="00C41DD7" w:rsidRPr="00687AA6">
        <w:rPr>
          <w:rFonts w:cs="Arial"/>
        </w:rPr>
        <w:tab/>
      </w:r>
    </w:p>
    <w:p w:rsidR="007B21C0" w:rsidRPr="00687AA6" w:rsidRDefault="007B21C0" w:rsidP="005B2D0A">
      <w:pPr>
        <w:tabs>
          <w:tab w:val="left" w:pos="426"/>
        </w:tabs>
        <w:rPr>
          <w:rFonts w:cs="Arial"/>
        </w:rPr>
      </w:pPr>
    </w:p>
    <w:p w:rsidR="00124416" w:rsidRPr="00687AA6" w:rsidRDefault="00124416" w:rsidP="00CA54C4">
      <w:pPr>
        <w:tabs>
          <w:tab w:val="left" w:pos="426"/>
        </w:tabs>
        <w:jc w:val="both"/>
        <w:rPr>
          <w:rFonts w:cs="Arial"/>
        </w:rPr>
      </w:pPr>
    </w:p>
    <w:p w:rsidR="00B84D0E" w:rsidRPr="00687AA6" w:rsidRDefault="0069764E" w:rsidP="00E41235">
      <w:pPr>
        <w:tabs>
          <w:tab w:val="left" w:pos="426"/>
        </w:tabs>
        <w:jc w:val="center"/>
        <w:rPr>
          <w:rFonts w:cs="Arial"/>
          <w:b/>
        </w:rPr>
      </w:pPr>
      <w:r w:rsidRPr="00687AA6">
        <w:rPr>
          <w:rFonts w:cs="Arial"/>
          <w:b/>
        </w:rPr>
        <w:t>§ 1</w:t>
      </w:r>
      <w:r w:rsidR="006C5EE4" w:rsidRPr="00687AA6">
        <w:rPr>
          <w:rFonts w:cs="Arial"/>
          <w:b/>
        </w:rPr>
        <w:t>0</w:t>
      </w:r>
      <w:r w:rsidRPr="00687AA6">
        <w:rPr>
          <w:rFonts w:cs="Arial"/>
          <w:b/>
        </w:rPr>
        <w:t xml:space="preserve"> </w:t>
      </w:r>
      <w:r w:rsidR="00124416" w:rsidRPr="00687AA6">
        <w:rPr>
          <w:rFonts w:cs="Arial"/>
          <w:b/>
        </w:rPr>
        <w:br/>
      </w:r>
      <w:r w:rsidRPr="00687AA6">
        <w:rPr>
          <w:rFonts w:cs="Arial"/>
          <w:b/>
        </w:rPr>
        <w:t>Dauer und Kündigung des Vertrags</w:t>
      </w:r>
    </w:p>
    <w:p w:rsidR="0069764E" w:rsidRPr="00687AA6" w:rsidRDefault="0069764E" w:rsidP="00CA54C4">
      <w:pPr>
        <w:tabs>
          <w:tab w:val="left" w:pos="426"/>
        </w:tabs>
        <w:jc w:val="both"/>
        <w:rPr>
          <w:rFonts w:cs="Arial"/>
          <w:b/>
        </w:rPr>
      </w:pPr>
    </w:p>
    <w:p w:rsidR="0069764E" w:rsidRPr="00687AA6" w:rsidRDefault="0069764E" w:rsidP="00CA54C4">
      <w:pPr>
        <w:tabs>
          <w:tab w:val="left" w:pos="426"/>
        </w:tabs>
        <w:jc w:val="both"/>
        <w:rPr>
          <w:rFonts w:cs="Arial"/>
        </w:rPr>
      </w:pPr>
      <w:r w:rsidRPr="00687AA6">
        <w:rPr>
          <w:rFonts w:cs="Arial"/>
        </w:rPr>
        <w:t xml:space="preserve">(1) Der Vertrag tritt am </w:t>
      </w:r>
      <w:r w:rsidR="002B0DD7">
        <w:rPr>
          <w:rFonts w:cs="Arial"/>
        </w:rPr>
        <w:t>Tag der Unterzeichnung</w:t>
      </w:r>
      <w:r w:rsidRPr="00687AA6">
        <w:rPr>
          <w:rFonts w:cs="Arial"/>
        </w:rPr>
        <w:t>. in Kraft und läuft auf unbestimmte Zeit.</w:t>
      </w:r>
    </w:p>
    <w:p w:rsidR="0069764E" w:rsidRPr="00687AA6" w:rsidRDefault="0069764E" w:rsidP="00CA54C4">
      <w:pPr>
        <w:tabs>
          <w:tab w:val="left" w:pos="426"/>
        </w:tabs>
        <w:jc w:val="both"/>
        <w:rPr>
          <w:rFonts w:cs="Arial"/>
        </w:rPr>
      </w:pPr>
    </w:p>
    <w:p w:rsidR="0069764E" w:rsidRPr="00687AA6" w:rsidRDefault="0069764E" w:rsidP="00CA54C4">
      <w:pPr>
        <w:tabs>
          <w:tab w:val="left" w:pos="426"/>
        </w:tabs>
        <w:jc w:val="both"/>
        <w:rPr>
          <w:rFonts w:cs="Arial"/>
        </w:rPr>
      </w:pPr>
      <w:r w:rsidRPr="00687AA6">
        <w:rPr>
          <w:rFonts w:cs="Arial"/>
        </w:rPr>
        <w:t xml:space="preserve">(2) Der Vertrag kann von </w:t>
      </w:r>
      <w:r w:rsidR="007E2EC6" w:rsidRPr="00687AA6">
        <w:rPr>
          <w:rFonts w:cs="Arial"/>
        </w:rPr>
        <w:t>der Pflegesc</w:t>
      </w:r>
      <w:r w:rsidR="001E7EAB" w:rsidRPr="00687AA6">
        <w:rPr>
          <w:rFonts w:cs="Arial"/>
        </w:rPr>
        <w:t xml:space="preserve">hule sowie </w:t>
      </w:r>
      <w:r w:rsidR="006C5EE4" w:rsidRPr="00687AA6">
        <w:rPr>
          <w:rFonts w:cs="Arial"/>
        </w:rPr>
        <w:t xml:space="preserve">dem </w:t>
      </w:r>
      <w:r w:rsidR="001E7EAB" w:rsidRPr="00687AA6">
        <w:rPr>
          <w:rFonts w:cs="Arial"/>
        </w:rPr>
        <w:t xml:space="preserve">Träger der praktischen Ausbildung </w:t>
      </w:r>
      <w:r w:rsidR="003A18B2">
        <w:rPr>
          <w:rFonts w:cs="Arial"/>
        </w:rPr>
        <w:t xml:space="preserve">mit einer Frist </w:t>
      </w:r>
      <w:r w:rsidR="003A18B2" w:rsidRPr="000056AF">
        <w:rPr>
          <w:rFonts w:cs="Arial"/>
        </w:rPr>
        <w:t>von 6 Monaten</w:t>
      </w:r>
      <w:r w:rsidR="008E6A0A" w:rsidRPr="000056AF">
        <w:rPr>
          <w:rFonts w:cs="Arial"/>
        </w:rPr>
        <w:t xml:space="preserve"> ordentlich</w:t>
      </w:r>
      <w:r w:rsidR="008E6A0A" w:rsidRPr="00687AA6">
        <w:rPr>
          <w:rFonts w:cs="Arial"/>
        </w:rPr>
        <w:t xml:space="preserve"> </w:t>
      </w:r>
      <w:r w:rsidRPr="00687AA6">
        <w:rPr>
          <w:rFonts w:cs="Arial"/>
        </w:rPr>
        <w:t xml:space="preserve">gekündigt werden. Begonnene Ausbildungsmaßnahmen werden bis zum Abschluss der Ausbildungsmaßnahme </w:t>
      </w:r>
      <w:r w:rsidR="008E6A0A" w:rsidRPr="00687AA6">
        <w:rPr>
          <w:rFonts w:cs="Arial"/>
        </w:rPr>
        <w:t xml:space="preserve">(erfolgreicher Erwerb der Berufsbezeichnung oder Ausscheiden des Auszubildenden) </w:t>
      </w:r>
      <w:r w:rsidRPr="00687AA6">
        <w:rPr>
          <w:rFonts w:cs="Arial"/>
        </w:rPr>
        <w:t xml:space="preserve">fortgeführt. </w:t>
      </w:r>
      <w:r w:rsidR="008E6A0A" w:rsidRPr="00687AA6">
        <w:rPr>
          <w:rFonts w:cs="Arial"/>
        </w:rPr>
        <w:t xml:space="preserve">Eine außerordentliche Kündigung </w:t>
      </w:r>
      <w:r w:rsidR="001E7EAB" w:rsidRPr="00687AA6">
        <w:rPr>
          <w:rFonts w:cs="Arial"/>
        </w:rPr>
        <w:t xml:space="preserve">durch die </w:t>
      </w:r>
      <w:r w:rsidR="007E2EC6" w:rsidRPr="00687AA6">
        <w:rPr>
          <w:rFonts w:cs="Arial"/>
        </w:rPr>
        <w:t>Pfleges</w:t>
      </w:r>
      <w:r w:rsidR="001E7EAB" w:rsidRPr="00687AA6">
        <w:rPr>
          <w:rFonts w:cs="Arial"/>
        </w:rPr>
        <w:t>chule sowie jeden Träger der praktischen Ausbildung bleibt unberührt. Jede</w:t>
      </w:r>
      <w:r w:rsidRPr="00687AA6">
        <w:rPr>
          <w:rFonts w:cs="Arial"/>
        </w:rPr>
        <w:t xml:space="preserve"> Kündigung bedarf der Schriftform.</w:t>
      </w:r>
    </w:p>
    <w:p w:rsidR="0069764E" w:rsidRDefault="0069764E" w:rsidP="00CA54C4">
      <w:pPr>
        <w:tabs>
          <w:tab w:val="left" w:pos="426"/>
        </w:tabs>
        <w:jc w:val="both"/>
        <w:rPr>
          <w:rFonts w:cs="Arial"/>
        </w:rPr>
      </w:pPr>
    </w:p>
    <w:p w:rsidR="00F752C3" w:rsidRPr="00687AA6" w:rsidRDefault="00F752C3" w:rsidP="00CA54C4">
      <w:pPr>
        <w:tabs>
          <w:tab w:val="left" w:pos="426"/>
        </w:tabs>
        <w:jc w:val="both"/>
        <w:rPr>
          <w:rFonts w:cs="Arial"/>
        </w:rPr>
      </w:pPr>
    </w:p>
    <w:p w:rsidR="00A67903" w:rsidRPr="00687AA6" w:rsidRDefault="00A67903" w:rsidP="00A67903">
      <w:pPr>
        <w:tabs>
          <w:tab w:val="left" w:pos="426"/>
        </w:tabs>
        <w:jc w:val="center"/>
        <w:rPr>
          <w:rFonts w:cs="Arial"/>
          <w:b/>
        </w:rPr>
      </w:pPr>
      <w:r w:rsidRPr="00687AA6">
        <w:rPr>
          <w:rFonts w:cs="Arial"/>
          <w:b/>
        </w:rPr>
        <w:t>§ 1</w:t>
      </w:r>
      <w:r w:rsidR="006C5EE4" w:rsidRPr="00687AA6">
        <w:rPr>
          <w:rFonts w:cs="Arial"/>
          <w:b/>
        </w:rPr>
        <w:t>1</w:t>
      </w:r>
    </w:p>
    <w:p w:rsidR="00A25C2F" w:rsidRPr="00687AA6" w:rsidRDefault="00A25C2F" w:rsidP="00A25C2F">
      <w:pPr>
        <w:tabs>
          <w:tab w:val="left" w:pos="426"/>
        </w:tabs>
        <w:jc w:val="center"/>
        <w:rPr>
          <w:rFonts w:cs="Arial"/>
          <w:b/>
        </w:rPr>
      </w:pPr>
      <w:r w:rsidRPr="00687AA6">
        <w:rPr>
          <w:rFonts w:cs="Arial"/>
          <w:b/>
        </w:rPr>
        <w:t xml:space="preserve">Zusammenarbeit, gegenseitige Information und Verschwiegenheit </w:t>
      </w:r>
    </w:p>
    <w:p w:rsidR="00A25C2F" w:rsidRPr="00687AA6" w:rsidRDefault="00A25C2F" w:rsidP="00A25C2F">
      <w:pPr>
        <w:tabs>
          <w:tab w:val="left" w:pos="426"/>
        </w:tabs>
        <w:jc w:val="center"/>
        <w:rPr>
          <w:rFonts w:cs="Arial"/>
          <w:b/>
        </w:rPr>
      </w:pPr>
    </w:p>
    <w:p w:rsidR="00A25C2F" w:rsidRPr="00687AA6" w:rsidRDefault="00A25C2F" w:rsidP="00A25C2F">
      <w:pPr>
        <w:tabs>
          <w:tab w:val="left" w:pos="426"/>
        </w:tabs>
        <w:jc w:val="both"/>
        <w:rPr>
          <w:rFonts w:cs="Arial"/>
        </w:rPr>
      </w:pPr>
      <w:r w:rsidRPr="00687AA6">
        <w:rPr>
          <w:rFonts w:cs="Arial"/>
        </w:rPr>
        <w:t>(1) Die Pflegeschule und der Träger der praktischen Ausbildung verpflichten sich zur vertrauensvollen Zusammenarbeit.</w:t>
      </w:r>
    </w:p>
    <w:p w:rsidR="00A25C2F" w:rsidRPr="00687AA6" w:rsidRDefault="00A25C2F" w:rsidP="00A25C2F">
      <w:pPr>
        <w:tabs>
          <w:tab w:val="left" w:pos="426"/>
        </w:tabs>
        <w:jc w:val="both"/>
        <w:rPr>
          <w:rFonts w:cs="Arial"/>
        </w:rPr>
      </w:pPr>
    </w:p>
    <w:p w:rsidR="00A25C2F" w:rsidRPr="00687AA6" w:rsidRDefault="00A25C2F" w:rsidP="00A25C2F">
      <w:pPr>
        <w:tabs>
          <w:tab w:val="left" w:pos="426"/>
        </w:tabs>
        <w:jc w:val="both"/>
        <w:rPr>
          <w:rFonts w:cs="Arial"/>
        </w:rPr>
      </w:pPr>
      <w:r w:rsidRPr="00687AA6">
        <w:rPr>
          <w:rFonts w:cs="Arial"/>
        </w:rPr>
        <w:t>(2) Die Pflegeschule und der Träger der praktischen Ausbildung verpflichten sich, sich unverzüglich über besondere Vorkommnisse, unentschuldigtes Fehlen und sonstige Dienstverfehlungen der Auszubildenden zu unterrichten, sofern sie wesentlich für das Ausbildungsverhältnis sind.</w:t>
      </w:r>
    </w:p>
    <w:p w:rsidR="00A25C2F" w:rsidRPr="00687AA6" w:rsidRDefault="00A25C2F" w:rsidP="00A25C2F">
      <w:pPr>
        <w:tabs>
          <w:tab w:val="left" w:pos="426"/>
        </w:tabs>
        <w:jc w:val="both"/>
        <w:rPr>
          <w:rFonts w:cs="Arial"/>
        </w:rPr>
      </w:pPr>
    </w:p>
    <w:p w:rsidR="00A25C2F" w:rsidRPr="00687AA6" w:rsidRDefault="00A25C2F" w:rsidP="00A25C2F">
      <w:pPr>
        <w:tabs>
          <w:tab w:val="left" w:pos="426"/>
        </w:tabs>
        <w:jc w:val="both"/>
        <w:rPr>
          <w:rFonts w:cs="Arial"/>
        </w:rPr>
      </w:pPr>
      <w:r w:rsidRPr="00687AA6">
        <w:rPr>
          <w:rFonts w:cs="Arial"/>
        </w:rPr>
        <w:t xml:space="preserve">(3) Die Pflegeschule und der Träger der praktischen Ausbildung verpflichten sich, über alle ihnen bekannt gewordenen oder </w:t>
      </w:r>
      <w:proofErr w:type="gramStart"/>
      <w:r w:rsidRPr="00687AA6">
        <w:rPr>
          <w:rFonts w:cs="Arial"/>
        </w:rPr>
        <w:t>bekannt werdenden</w:t>
      </w:r>
      <w:proofErr w:type="gramEnd"/>
      <w:r w:rsidRPr="00687AA6">
        <w:rPr>
          <w:rFonts w:cs="Arial"/>
        </w:rPr>
        <w:t xml:space="preserve"> geschäftlichen und/oder betrieblichen Angelegenheiten auch nach Vertragsende Stillschweigen zu bewahren. Sämtliche von der jeweils anderen Vertragspartei erlangten Informationen sind vertraulich zu behandeln.</w:t>
      </w:r>
      <w:r w:rsidR="0033681F" w:rsidRPr="00687AA6">
        <w:rPr>
          <w:rFonts w:cs="Arial"/>
        </w:rPr>
        <w:t xml:space="preserve"> Sie verpflichten sich zudem zur Einhaltung der Regelungen zum Datenschutz, insbesondere der Vorgaben der DSGVO</w:t>
      </w:r>
      <w:r w:rsidR="00F752C3">
        <w:rPr>
          <w:rFonts w:cs="Arial"/>
        </w:rPr>
        <w:t xml:space="preserve"> bzw. </w:t>
      </w:r>
      <w:r w:rsidR="00F752C3" w:rsidRPr="008C408E">
        <w:rPr>
          <w:rFonts w:cs="Arial"/>
        </w:rPr>
        <w:t>de</w:t>
      </w:r>
      <w:r w:rsidR="00075470">
        <w:rPr>
          <w:rFonts w:cs="Arial"/>
        </w:rPr>
        <w:t>r</w:t>
      </w:r>
      <w:r w:rsidR="00F752C3" w:rsidRPr="008C408E">
        <w:rPr>
          <w:rFonts w:cs="Arial"/>
        </w:rPr>
        <w:t xml:space="preserve"> KD</w:t>
      </w:r>
      <w:r w:rsidR="00075470">
        <w:rPr>
          <w:rFonts w:cs="Arial"/>
        </w:rPr>
        <w:t>O</w:t>
      </w:r>
      <w:r w:rsidR="00F752C3" w:rsidRPr="008C408E">
        <w:rPr>
          <w:rFonts w:cs="Arial"/>
        </w:rPr>
        <w:t xml:space="preserve"> </w:t>
      </w:r>
      <w:r w:rsidR="00F752C3">
        <w:rPr>
          <w:rFonts w:cs="Arial"/>
        </w:rPr>
        <w:t>oder des</w:t>
      </w:r>
      <w:r w:rsidR="00F752C3" w:rsidRPr="008C408E">
        <w:rPr>
          <w:rFonts w:cs="Arial"/>
        </w:rPr>
        <w:t xml:space="preserve"> EKD-</w:t>
      </w:r>
      <w:r w:rsidR="00F752C3">
        <w:rPr>
          <w:rFonts w:cs="Arial"/>
        </w:rPr>
        <w:t>DSG</w:t>
      </w:r>
      <w:r w:rsidR="0033681F" w:rsidRPr="00687AA6">
        <w:rPr>
          <w:rFonts w:cs="Arial"/>
        </w:rPr>
        <w:t>.</w:t>
      </w:r>
    </w:p>
    <w:p w:rsidR="00A67903" w:rsidRPr="00687AA6" w:rsidRDefault="00A67903" w:rsidP="00A67903">
      <w:pPr>
        <w:tabs>
          <w:tab w:val="left" w:pos="426"/>
        </w:tabs>
        <w:jc w:val="center"/>
        <w:rPr>
          <w:rFonts w:cs="Arial"/>
          <w:b/>
        </w:rPr>
      </w:pPr>
    </w:p>
    <w:p w:rsidR="00A67903" w:rsidRPr="00687AA6" w:rsidRDefault="00A67903" w:rsidP="00A67903">
      <w:pPr>
        <w:tabs>
          <w:tab w:val="left" w:pos="426"/>
        </w:tabs>
        <w:jc w:val="center"/>
        <w:rPr>
          <w:rFonts w:cs="Arial"/>
          <w:b/>
        </w:rPr>
      </w:pPr>
    </w:p>
    <w:p w:rsidR="000B1618" w:rsidRPr="00687AA6" w:rsidRDefault="000B1618" w:rsidP="00E41235">
      <w:pPr>
        <w:tabs>
          <w:tab w:val="left" w:pos="426"/>
        </w:tabs>
        <w:jc w:val="center"/>
        <w:rPr>
          <w:rFonts w:cs="Arial"/>
          <w:b/>
        </w:rPr>
      </w:pPr>
      <w:r w:rsidRPr="00687AA6">
        <w:rPr>
          <w:rFonts w:cs="Arial"/>
          <w:b/>
        </w:rPr>
        <w:t>§ 1</w:t>
      </w:r>
      <w:r w:rsidR="006C5EE4" w:rsidRPr="00687AA6">
        <w:rPr>
          <w:rFonts w:cs="Arial"/>
          <w:b/>
        </w:rPr>
        <w:t>2</w:t>
      </w:r>
      <w:r w:rsidRPr="00687AA6">
        <w:rPr>
          <w:rFonts w:cs="Arial"/>
          <w:b/>
        </w:rPr>
        <w:t xml:space="preserve"> </w:t>
      </w:r>
      <w:r w:rsidR="00124416" w:rsidRPr="00687AA6">
        <w:rPr>
          <w:rFonts w:cs="Arial"/>
          <w:b/>
        </w:rPr>
        <w:br/>
      </w:r>
      <w:r w:rsidRPr="00687AA6">
        <w:rPr>
          <w:rFonts w:cs="Arial"/>
          <w:b/>
        </w:rPr>
        <w:t>Schriftform</w:t>
      </w:r>
    </w:p>
    <w:p w:rsidR="000B1618" w:rsidRPr="00687AA6" w:rsidRDefault="000B1618" w:rsidP="00CA54C4">
      <w:pPr>
        <w:tabs>
          <w:tab w:val="left" w:pos="426"/>
        </w:tabs>
        <w:jc w:val="both"/>
        <w:rPr>
          <w:rFonts w:cs="Arial"/>
          <w:b/>
        </w:rPr>
      </w:pPr>
    </w:p>
    <w:p w:rsidR="000B1618" w:rsidRPr="00687AA6" w:rsidRDefault="000B1618" w:rsidP="00CA54C4">
      <w:pPr>
        <w:tabs>
          <w:tab w:val="left" w:pos="426"/>
        </w:tabs>
        <w:jc w:val="both"/>
        <w:rPr>
          <w:rFonts w:cs="Arial"/>
        </w:rPr>
      </w:pPr>
      <w:r w:rsidRPr="00687AA6">
        <w:rPr>
          <w:rFonts w:cs="Arial"/>
        </w:rPr>
        <w:lastRenderedPageBreak/>
        <w:t>Änderungen und Ergänzungen dieses Vertrages bedürfen für ihre Wirksamkeit der Schriftform. Dies gilt auch für die Aufhebung dieser Schriftformklausel.</w:t>
      </w:r>
    </w:p>
    <w:p w:rsidR="000B1618" w:rsidRPr="00687AA6" w:rsidRDefault="000B1618" w:rsidP="00CA54C4">
      <w:pPr>
        <w:tabs>
          <w:tab w:val="left" w:pos="426"/>
        </w:tabs>
        <w:jc w:val="both"/>
        <w:rPr>
          <w:rFonts w:cs="Arial"/>
        </w:rPr>
      </w:pPr>
    </w:p>
    <w:p w:rsidR="000B1618" w:rsidRPr="00687AA6" w:rsidRDefault="000B1618" w:rsidP="00CA54C4">
      <w:pPr>
        <w:tabs>
          <w:tab w:val="left" w:pos="426"/>
        </w:tabs>
        <w:jc w:val="both"/>
        <w:rPr>
          <w:rFonts w:cs="Arial"/>
        </w:rPr>
      </w:pPr>
    </w:p>
    <w:p w:rsidR="000B1618" w:rsidRPr="00687AA6" w:rsidRDefault="000B1618" w:rsidP="00E41235">
      <w:pPr>
        <w:tabs>
          <w:tab w:val="left" w:pos="426"/>
        </w:tabs>
        <w:jc w:val="center"/>
        <w:rPr>
          <w:rFonts w:cs="Arial"/>
          <w:b/>
        </w:rPr>
      </w:pPr>
      <w:r w:rsidRPr="00687AA6">
        <w:rPr>
          <w:rFonts w:cs="Arial"/>
          <w:b/>
        </w:rPr>
        <w:t>§ 1</w:t>
      </w:r>
      <w:r w:rsidR="006C5EE4" w:rsidRPr="00687AA6">
        <w:rPr>
          <w:rFonts w:cs="Arial"/>
          <w:b/>
        </w:rPr>
        <w:t>3</w:t>
      </w:r>
      <w:r w:rsidR="00124416" w:rsidRPr="00687AA6">
        <w:rPr>
          <w:rFonts w:cs="Arial"/>
          <w:b/>
        </w:rPr>
        <w:br/>
      </w:r>
      <w:r w:rsidRPr="00687AA6">
        <w:rPr>
          <w:rFonts w:cs="Arial"/>
          <w:b/>
        </w:rPr>
        <w:t xml:space="preserve"> Salvatorische Klausel</w:t>
      </w:r>
    </w:p>
    <w:p w:rsidR="000B1618" w:rsidRPr="00687AA6" w:rsidRDefault="000B1618" w:rsidP="00CA54C4">
      <w:pPr>
        <w:tabs>
          <w:tab w:val="left" w:pos="426"/>
        </w:tabs>
        <w:jc w:val="both"/>
        <w:rPr>
          <w:rFonts w:cs="Arial"/>
          <w:b/>
        </w:rPr>
      </w:pPr>
    </w:p>
    <w:p w:rsidR="002B7111" w:rsidRPr="00687AA6" w:rsidRDefault="00124416" w:rsidP="00CA54C4">
      <w:pPr>
        <w:tabs>
          <w:tab w:val="left" w:pos="426"/>
        </w:tabs>
        <w:jc w:val="both"/>
        <w:rPr>
          <w:rFonts w:cs="Arial"/>
        </w:rPr>
      </w:pPr>
      <w:r w:rsidRPr="00687AA6">
        <w:rPr>
          <w:rFonts w:cs="Arial"/>
        </w:rPr>
        <w:t>Sollten einz</w:t>
      </w:r>
      <w:r w:rsidR="000B1618" w:rsidRPr="00687AA6">
        <w:rPr>
          <w:rFonts w:cs="Arial"/>
        </w:rPr>
        <w:t>e</w:t>
      </w:r>
      <w:r w:rsidRPr="00687AA6">
        <w:rPr>
          <w:rFonts w:cs="Arial"/>
        </w:rPr>
        <w:t>l</w:t>
      </w:r>
      <w:r w:rsidR="000B1618" w:rsidRPr="00687AA6">
        <w:rPr>
          <w:rFonts w:cs="Arial"/>
        </w:rPr>
        <w:t>ne Klauseln oder Bestimmungen dieses Vertrags ganz oder teilweise unwirksam sein oder werden oder weist dieser Vertrag Lücken auf, so wird hierdurch die Wirksamkeit des Vert</w:t>
      </w:r>
      <w:r w:rsidR="00280196" w:rsidRPr="00687AA6">
        <w:rPr>
          <w:rFonts w:cs="Arial"/>
        </w:rPr>
        <w:t>r</w:t>
      </w:r>
      <w:r w:rsidR="000B1618" w:rsidRPr="00687AA6">
        <w:rPr>
          <w:rFonts w:cs="Arial"/>
        </w:rPr>
        <w:t xml:space="preserve">ags im Übrigen nicht berührt. Für diesen Fall verpflichten sich die Parteien, anstelle der unwirksamen Bestimmung rückwirkend eine wirksame Bestimmung zu vereinbaren, welche dem Sinn und Zweck der unwirksamen Bestimmung möglichst </w:t>
      </w:r>
      <w:proofErr w:type="gramStart"/>
      <w:r w:rsidR="000B1618" w:rsidRPr="00687AA6">
        <w:rPr>
          <w:rFonts w:cs="Arial"/>
        </w:rPr>
        <w:t>nahe kommt</w:t>
      </w:r>
      <w:proofErr w:type="gramEnd"/>
      <w:r w:rsidR="000B1618" w:rsidRPr="00687AA6">
        <w:rPr>
          <w:rFonts w:cs="Arial"/>
        </w:rPr>
        <w:t>. Im Falle einer Lücke werden sie eine Bestimmung vereinbaren, die dem entspricht, was nach Sinn und Zweck dieses Vertrags</w:t>
      </w:r>
      <w:r w:rsidR="00CE5EF6" w:rsidRPr="00687AA6">
        <w:rPr>
          <w:rFonts w:cs="Arial"/>
        </w:rPr>
        <w:t xml:space="preserve"> vereinbart worden wäre, wenn die Angelegenheit bedacht worden wäre.</w:t>
      </w:r>
    </w:p>
    <w:p w:rsidR="002B7111" w:rsidRPr="00687AA6" w:rsidRDefault="002B7111" w:rsidP="00CA54C4">
      <w:pPr>
        <w:tabs>
          <w:tab w:val="left" w:pos="426"/>
        </w:tabs>
        <w:jc w:val="both"/>
        <w:rPr>
          <w:rFonts w:cs="Arial"/>
        </w:rPr>
      </w:pPr>
    </w:p>
    <w:p w:rsidR="002B7111" w:rsidRPr="00687AA6" w:rsidRDefault="002B7111" w:rsidP="00CA54C4">
      <w:pPr>
        <w:tabs>
          <w:tab w:val="left" w:pos="426"/>
        </w:tabs>
        <w:jc w:val="both"/>
        <w:rPr>
          <w:rFonts w:cs="Arial"/>
        </w:rPr>
      </w:pPr>
    </w:p>
    <w:p w:rsidR="002B7111" w:rsidRPr="00687AA6" w:rsidRDefault="002B7111" w:rsidP="00CA54C4">
      <w:pPr>
        <w:tabs>
          <w:tab w:val="left" w:pos="426"/>
        </w:tabs>
        <w:jc w:val="both"/>
        <w:rPr>
          <w:rFonts w:cs="Arial"/>
        </w:rPr>
      </w:pPr>
    </w:p>
    <w:p w:rsidR="002B7111" w:rsidRPr="00687AA6" w:rsidRDefault="002B7111" w:rsidP="00CA54C4">
      <w:pPr>
        <w:jc w:val="both"/>
        <w:rPr>
          <w:rFonts w:cs="Arial"/>
        </w:rPr>
      </w:pPr>
    </w:p>
    <w:p w:rsidR="002B7111" w:rsidRPr="00687AA6" w:rsidRDefault="002B7111" w:rsidP="00CA54C4">
      <w:pPr>
        <w:jc w:val="both"/>
        <w:rPr>
          <w:rFonts w:cs="Arial"/>
        </w:rPr>
      </w:pPr>
    </w:p>
    <w:p w:rsidR="002B7111" w:rsidRPr="00687AA6" w:rsidRDefault="002B7111" w:rsidP="00CA54C4">
      <w:pPr>
        <w:jc w:val="both"/>
        <w:rPr>
          <w:rFonts w:cs="Arial"/>
        </w:rPr>
      </w:pPr>
    </w:p>
    <w:p w:rsidR="002B7111" w:rsidRPr="00687AA6" w:rsidRDefault="002B7111" w:rsidP="00CA54C4">
      <w:pPr>
        <w:tabs>
          <w:tab w:val="left" w:pos="4962"/>
        </w:tabs>
        <w:jc w:val="both"/>
        <w:rPr>
          <w:rFonts w:cs="Arial"/>
        </w:rPr>
      </w:pPr>
      <w:r w:rsidRPr="00687AA6">
        <w:rPr>
          <w:rFonts w:cs="Arial"/>
        </w:rPr>
        <w:t>______________________________</w:t>
      </w:r>
      <w:r w:rsidRPr="00687AA6">
        <w:rPr>
          <w:rFonts w:cs="Arial"/>
        </w:rPr>
        <w:tab/>
      </w:r>
      <w:r w:rsidR="00E41235" w:rsidRPr="00687AA6">
        <w:rPr>
          <w:rFonts w:cs="Arial"/>
        </w:rPr>
        <w:t>_____________________________</w:t>
      </w:r>
    </w:p>
    <w:p w:rsidR="002B7111" w:rsidRPr="00687AA6" w:rsidRDefault="002B7111" w:rsidP="00CA54C4">
      <w:pPr>
        <w:tabs>
          <w:tab w:val="left" w:pos="4962"/>
          <w:tab w:val="left" w:pos="5245"/>
        </w:tabs>
        <w:jc w:val="both"/>
        <w:rPr>
          <w:rFonts w:cs="Arial"/>
        </w:rPr>
      </w:pPr>
      <w:r w:rsidRPr="00687AA6">
        <w:rPr>
          <w:rFonts w:cs="Arial"/>
        </w:rPr>
        <w:t xml:space="preserve">Ort, </w:t>
      </w:r>
      <w:proofErr w:type="gramStart"/>
      <w:r w:rsidRPr="00687AA6">
        <w:rPr>
          <w:rFonts w:cs="Arial"/>
        </w:rPr>
        <w:t xml:space="preserve">Datum  </w:t>
      </w:r>
      <w:r w:rsidRPr="00687AA6">
        <w:rPr>
          <w:rFonts w:cs="Arial"/>
        </w:rPr>
        <w:tab/>
      </w:r>
      <w:proofErr w:type="gramEnd"/>
      <w:r w:rsidRPr="00687AA6">
        <w:rPr>
          <w:rFonts w:cs="Arial"/>
        </w:rPr>
        <w:t>Ort, Datum</w:t>
      </w:r>
    </w:p>
    <w:p w:rsidR="002B7111" w:rsidRPr="00687AA6" w:rsidRDefault="002B7111" w:rsidP="00CA54C4">
      <w:pPr>
        <w:tabs>
          <w:tab w:val="left" w:pos="4962"/>
          <w:tab w:val="left" w:pos="5245"/>
        </w:tabs>
        <w:jc w:val="both"/>
        <w:rPr>
          <w:rFonts w:cs="Arial"/>
        </w:rPr>
      </w:pPr>
    </w:p>
    <w:p w:rsidR="002B7111" w:rsidRPr="00687AA6" w:rsidRDefault="002B7111" w:rsidP="00CA54C4">
      <w:pPr>
        <w:tabs>
          <w:tab w:val="left" w:pos="426"/>
        </w:tabs>
        <w:jc w:val="both"/>
        <w:rPr>
          <w:rFonts w:cs="Arial"/>
        </w:rPr>
      </w:pPr>
    </w:p>
    <w:p w:rsidR="002B7111" w:rsidRPr="00687AA6" w:rsidRDefault="002B7111" w:rsidP="00CA54C4">
      <w:pPr>
        <w:tabs>
          <w:tab w:val="left" w:pos="4962"/>
        </w:tabs>
        <w:jc w:val="both"/>
        <w:rPr>
          <w:rFonts w:cs="Arial"/>
        </w:rPr>
      </w:pPr>
      <w:r w:rsidRPr="00687AA6">
        <w:rPr>
          <w:rFonts w:cs="Arial"/>
        </w:rPr>
        <w:t>______________________________</w:t>
      </w:r>
      <w:r w:rsidRPr="00687AA6">
        <w:rPr>
          <w:rFonts w:cs="Arial"/>
        </w:rPr>
        <w:tab/>
      </w:r>
      <w:r w:rsidR="00E41235" w:rsidRPr="00687AA6">
        <w:rPr>
          <w:rFonts w:cs="Arial"/>
        </w:rPr>
        <w:t>_____________________________</w:t>
      </w:r>
    </w:p>
    <w:p w:rsidR="002B7111" w:rsidRPr="00687AA6" w:rsidRDefault="002B7111" w:rsidP="00CA54C4">
      <w:pPr>
        <w:tabs>
          <w:tab w:val="left" w:pos="4962"/>
          <w:tab w:val="left" w:pos="5245"/>
        </w:tabs>
        <w:jc w:val="both"/>
        <w:rPr>
          <w:rFonts w:cs="Arial"/>
        </w:rPr>
      </w:pPr>
      <w:r w:rsidRPr="00687AA6">
        <w:rPr>
          <w:rFonts w:cs="Arial"/>
        </w:rPr>
        <w:t xml:space="preserve">Träger der </w:t>
      </w:r>
      <w:r w:rsidR="007E2EC6" w:rsidRPr="00687AA6">
        <w:rPr>
          <w:rFonts w:cs="Arial"/>
        </w:rPr>
        <w:t>Pfleges</w:t>
      </w:r>
      <w:r w:rsidRPr="00687AA6">
        <w:rPr>
          <w:rFonts w:cs="Arial"/>
        </w:rPr>
        <w:t>chule</w:t>
      </w:r>
      <w:r w:rsidRPr="00687AA6">
        <w:rPr>
          <w:rFonts w:cs="Arial"/>
        </w:rPr>
        <w:tab/>
        <w:t>Träger der praktischen Ausbildung</w:t>
      </w:r>
    </w:p>
    <w:p w:rsidR="002B7111" w:rsidRPr="00687AA6" w:rsidRDefault="002B7111" w:rsidP="00CA54C4">
      <w:pPr>
        <w:tabs>
          <w:tab w:val="left" w:pos="426"/>
        </w:tabs>
        <w:jc w:val="both"/>
        <w:rPr>
          <w:rFonts w:cs="Arial"/>
        </w:rPr>
      </w:pPr>
    </w:p>
    <w:p w:rsidR="00EE71E2" w:rsidRPr="00687AA6" w:rsidRDefault="00EE71E2" w:rsidP="000451D5">
      <w:pPr>
        <w:tabs>
          <w:tab w:val="left" w:pos="426"/>
        </w:tabs>
        <w:rPr>
          <w:rFonts w:cs="Arial"/>
          <w:b/>
        </w:rPr>
      </w:pPr>
      <w:r w:rsidRPr="00687AA6">
        <w:rPr>
          <w:rFonts w:cs="Arial"/>
          <w:b/>
        </w:rPr>
        <w:br w:type="page"/>
      </w:r>
    </w:p>
    <w:p w:rsidR="00A77105" w:rsidRPr="00687AA6" w:rsidRDefault="00C12599" w:rsidP="00A77105">
      <w:pPr>
        <w:jc w:val="center"/>
        <w:rPr>
          <w:rFonts w:cs="Arial"/>
          <w:b/>
        </w:rPr>
      </w:pPr>
      <w:r>
        <w:rPr>
          <w:rFonts w:cs="Arial"/>
          <w:b/>
        </w:rPr>
        <w:lastRenderedPageBreak/>
        <w:t>Anlage</w:t>
      </w:r>
    </w:p>
    <w:p w:rsidR="00A77105" w:rsidRPr="00687AA6" w:rsidRDefault="00A77105" w:rsidP="00A77105">
      <w:pPr>
        <w:jc w:val="center"/>
        <w:rPr>
          <w:rFonts w:cs="Arial"/>
          <w:b/>
        </w:rPr>
      </w:pPr>
    </w:p>
    <w:p w:rsidR="00A77105" w:rsidRPr="00687AA6" w:rsidRDefault="00A77105" w:rsidP="00A64BAA">
      <w:pPr>
        <w:jc w:val="center"/>
        <w:rPr>
          <w:rFonts w:cs="Arial"/>
          <w:b/>
        </w:rPr>
      </w:pPr>
      <w:r w:rsidRPr="00687AA6">
        <w:rPr>
          <w:rFonts w:cs="Arial"/>
          <w:b/>
        </w:rPr>
        <w:t xml:space="preserve">zum Kooperationsvertrag über die Ausbildung von Pflegefachfrauen und -männern </w:t>
      </w:r>
    </w:p>
    <w:p w:rsidR="00A77105" w:rsidRPr="00687AA6" w:rsidRDefault="00A77105" w:rsidP="00A77105">
      <w:pPr>
        <w:rPr>
          <w:rFonts w:cs="Arial"/>
        </w:rPr>
      </w:pPr>
    </w:p>
    <w:p w:rsidR="008012BF" w:rsidRDefault="00A77105" w:rsidP="00A77105">
      <w:pPr>
        <w:jc w:val="both"/>
        <w:rPr>
          <w:rFonts w:cs="Arial"/>
        </w:rPr>
      </w:pPr>
      <w:r w:rsidRPr="00022B65">
        <w:rPr>
          <w:rFonts w:cs="Arial"/>
          <w:b/>
        </w:rPr>
        <w:t xml:space="preserve">(1) </w:t>
      </w:r>
      <w:r w:rsidR="001E46C7" w:rsidRPr="00022B65">
        <w:rPr>
          <w:rFonts w:cs="Arial"/>
          <w:b/>
        </w:rPr>
        <w:t>Der Träger der praktischen Ausbildung (</w:t>
      </w:r>
      <w:proofErr w:type="spellStart"/>
      <w:r w:rsidR="001E46C7" w:rsidRPr="00022B65">
        <w:rPr>
          <w:rFonts w:cs="Arial"/>
          <w:b/>
        </w:rPr>
        <w:t>TpA</w:t>
      </w:r>
      <w:proofErr w:type="spellEnd"/>
      <w:r w:rsidR="001E46C7" w:rsidRPr="00022B65">
        <w:rPr>
          <w:rFonts w:cs="Arial"/>
          <w:b/>
        </w:rPr>
        <w:t xml:space="preserve">) </w:t>
      </w:r>
      <w:r w:rsidR="001E46C7">
        <w:rPr>
          <w:rFonts w:cs="Arial"/>
          <w:b/>
        </w:rPr>
        <w:t xml:space="preserve">erhält keine reservierten </w:t>
      </w:r>
      <w:r w:rsidR="001E46C7" w:rsidRPr="00022B65">
        <w:rPr>
          <w:rFonts w:cs="Arial"/>
          <w:b/>
        </w:rPr>
        <w:t>Ausbildungsplätze</w:t>
      </w:r>
      <w:r w:rsidR="001E46C7">
        <w:rPr>
          <w:rFonts w:cs="Arial"/>
        </w:rPr>
        <w:t>, es wird jährlich die Verfügbarkeit geprüft. Dabei gelten folgende Fristen und Termine:</w:t>
      </w:r>
      <w:r w:rsidR="001E46C7">
        <w:rPr>
          <w:rFonts w:cs="Arial"/>
        </w:rPr>
        <w:tab/>
      </w:r>
      <w:r w:rsidR="001E46C7" w:rsidRPr="00687AA6">
        <w:rPr>
          <w:rFonts w:cs="Arial"/>
        </w:rPr>
        <w:br/>
      </w:r>
      <w:r w:rsidR="001E46C7">
        <w:rPr>
          <w:rFonts w:cs="Arial"/>
        </w:rPr>
        <w:br/>
      </w:r>
      <w:r>
        <w:rPr>
          <w:rFonts w:cs="Arial"/>
        </w:rPr>
        <w:t>Die Ausbildung beg</w:t>
      </w:r>
      <w:r w:rsidR="007E1056">
        <w:rPr>
          <w:rFonts w:cs="Arial"/>
        </w:rPr>
        <w:t xml:space="preserve">innt </w:t>
      </w:r>
      <w:r>
        <w:rPr>
          <w:rFonts w:cs="Arial"/>
        </w:rPr>
        <w:t xml:space="preserve">immer zum </w:t>
      </w:r>
      <w:r w:rsidRPr="008012BF">
        <w:rPr>
          <w:rFonts w:cs="Arial"/>
          <w:b/>
        </w:rPr>
        <w:t>1.8.</w:t>
      </w:r>
      <w:r>
        <w:rPr>
          <w:rFonts w:cs="Arial"/>
        </w:rPr>
        <w:t xml:space="preserve"> eines Kalenderjahres.</w:t>
      </w:r>
    </w:p>
    <w:p w:rsidR="00A77105" w:rsidRPr="007E1056" w:rsidRDefault="00A77105" w:rsidP="00A77105">
      <w:pPr>
        <w:tabs>
          <w:tab w:val="left" w:pos="426"/>
        </w:tabs>
        <w:jc w:val="both"/>
        <w:rPr>
          <w:rFonts w:cs="Arial"/>
        </w:rPr>
      </w:pPr>
      <w:r w:rsidRPr="007E1056">
        <w:rPr>
          <w:rFonts w:cs="Arial"/>
        </w:rPr>
        <w:t xml:space="preserve">Die Pflegeschule </w:t>
      </w:r>
      <w:r w:rsidR="001E46C7">
        <w:rPr>
          <w:rFonts w:cs="Arial"/>
        </w:rPr>
        <w:t>vergibt ihre Schulplätze ab dem</w:t>
      </w:r>
      <w:r w:rsidRPr="007E1056">
        <w:rPr>
          <w:rFonts w:cs="Arial"/>
        </w:rPr>
        <w:t xml:space="preserve"> </w:t>
      </w:r>
      <w:r w:rsidRPr="007E1056">
        <w:rPr>
          <w:rFonts w:cs="Arial"/>
          <w:b/>
        </w:rPr>
        <w:t>1.5.</w:t>
      </w:r>
      <w:r w:rsidR="007E1056" w:rsidRPr="007E1056">
        <w:rPr>
          <w:rFonts w:cs="Arial"/>
        </w:rPr>
        <w:t xml:space="preserve"> </w:t>
      </w:r>
      <w:r w:rsidRPr="007E1056">
        <w:rPr>
          <w:rFonts w:cs="Arial"/>
        </w:rPr>
        <w:t>des jeweiligen Kalenderjahres.</w:t>
      </w:r>
    </w:p>
    <w:p w:rsidR="00A77105" w:rsidRPr="007E1056" w:rsidRDefault="00A77105" w:rsidP="00A77105">
      <w:pPr>
        <w:tabs>
          <w:tab w:val="left" w:pos="426"/>
        </w:tabs>
        <w:jc w:val="both"/>
        <w:rPr>
          <w:rFonts w:cs="Arial"/>
        </w:rPr>
      </w:pPr>
    </w:p>
    <w:p w:rsidR="00A77105" w:rsidRDefault="00987E07" w:rsidP="00A77105">
      <w:r w:rsidRPr="00022B65">
        <w:rPr>
          <w:b/>
        </w:rPr>
        <w:t xml:space="preserve">(2) Der </w:t>
      </w:r>
      <w:proofErr w:type="spellStart"/>
      <w:r w:rsidR="006831FB" w:rsidRPr="00022B65">
        <w:rPr>
          <w:b/>
        </w:rPr>
        <w:t>TpA</w:t>
      </w:r>
      <w:proofErr w:type="spellEnd"/>
      <w:r w:rsidR="006831FB" w:rsidRPr="00022B65">
        <w:rPr>
          <w:b/>
        </w:rPr>
        <w:t xml:space="preserve"> </w:t>
      </w:r>
      <w:r w:rsidRPr="00022B65">
        <w:rPr>
          <w:b/>
        </w:rPr>
        <w:t>stellt seine Ausbildungsplätze im folgenden Versorgungsbereich zur Verfügung</w:t>
      </w:r>
      <w:r>
        <w:t xml:space="preserve"> (vgl. §3(3) dieses Vertrags):</w:t>
      </w:r>
    </w:p>
    <w:p w:rsidR="00987E07" w:rsidRDefault="00987E07" w:rsidP="00A77105"/>
    <w:tbl>
      <w:tblPr>
        <w:tblStyle w:val="Tabellenraster"/>
        <w:tblW w:w="7650" w:type="dxa"/>
        <w:jc w:val="center"/>
        <w:tblLook w:val="04A0" w:firstRow="1" w:lastRow="0" w:firstColumn="1" w:lastColumn="0" w:noHBand="0" w:noVBand="1"/>
      </w:tblPr>
      <w:tblGrid>
        <w:gridCol w:w="4390"/>
        <w:gridCol w:w="3260"/>
      </w:tblGrid>
      <w:tr w:rsidR="006831FB" w:rsidRPr="007E1056" w:rsidTr="006831FB">
        <w:trPr>
          <w:jc w:val="center"/>
        </w:trPr>
        <w:tc>
          <w:tcPr>
            <w:tcW w:w="4390" w:type="dxa"/>
          </w:tcPr>
          <w:p w:rsidR="006831FB" w:rsidRPr="007E1056" w:rsidRDefault="006831FB" w:rsidP="007668EA">
            <w:pPr>
              <w:rPr>
                <w:b/>
              </w:rPr>
            </w:pPr>
            <w:r>
              <w:rPr>
                <w:b/>
              </w:rPr>
              <w:t>Versorgungsbereich</w:t>
            </w:r>
          </w:p>
        </w:tc>
        <w:tc>
          <w:tcPr>
            <w:tcW w:w="3260" w:type="dxa"/>
          </w:tcPr>
          <w:p w:rsidR="006831FB" w:rsidRPr="001E46C7" w:rsidRDefault="001E46C7" w:rsidP="007668EA">
            <w:pPr>
              <w:jc w:val="center"/>
              <w:rPr>
                <w:b/>
              </w:rPr>
            </w:pPr>
            <w:r w:rsidRPr="001E46C7">
              <w:rPr>
                <w:b/>
              </w:rPr>
              <w:t>bitte ankreuzen</w:t>
            </w:r>
          </w:p>
        </w:tc>
      </w:tr>
      <w:tr w:rsidR="006831FB" w:rsidRPr="007E1056" w:rsidTr="006831FB">
        <w:trPr>
          <w:jc w:val="center"/>
        </w:trPr>
        <w:tc>
          <w:tcPr>
            <w:tcW w:w="4390" w:type="dxa"/>
          </w:tcPr>
          <w:p w:rsidR="006831FB" w:rsidRPr="007E1056" w:rsidRDefault="006831FB" w:rsidP="007668EA">
            <w:pPr>
              <w:rPr>
                <w:i/>
                <w:color w:val="1F497D" w:themeColor="text2"/>
              </w:rPr>
            </w:pPr>
            <w:r w:rsidRPr="006831FB">
              <w:rPr>
                <w:rFonts w:cs="Arial"/>
              </w:rPr>
              <w:t>Allgemeine Langzeitpflege in stationären Einrichtungen</w:t>
            </w:r>
          </w:p>
        </w:tc>
        <w:tc>
          <w:tcPr>
            <w:tcW w:w="3260" w:type="dxa"/>
          </w:tcPr>
          <w:p w:rsidR="006831FB" w:rsidRPr="007E1056" w:rsidRDefault="006831FB" w:rsidP="007668EA">
            <w:pPr>
              <w:rPr>
                <w:i/>
                <w:color w:val="1F497D" w:themeColor="text2"/>
              </w:rPr>
            </w:pPr>
          </w:p>
        </w:tc>
      </w:tr>
      <w:tr w:rsidR="006831FB" w:rsidRPr="007E1056" w:rsidTr="006831FB">
        <w:trPr>
          <w:jc w:val="center"/>
        </w:trPr>
        <w:tc>
          <w:tcPr>
            <w:tcW w:w="4390" w:type="dxa"/>
          </w:tcPr>
          <w:p w:rsidR="006831FB" w:rsidRPr="007E1056" w:rsidRDefault="006831FB" w:rsidP="007668EA">
            <w:pPr>
              <w:rPr>
                <w:i/>
                <w:color w:val="1F497D" w:themeColor="text2"/>
              </w:rPr>
            </w:pPr>
            <w:r w:rsidRPr="006831FB">
              <w:rPr>
                <w:rFonts w:cs="Arial"/>
              </w:rPr>
              <w:t xml:space="preserve">Allgemeine ambulante Akut- und Langzeitpflege </w:t>
            </w:r>
            <w:r>
              <w:rPr>
                <w:rFonts w:cs="Arial"/>
              </w:rPr>
              <w:t xml:space="preserve">/ </w:t>
            </w:r>
            <w:r w:rsidRPr="006831FB">
              <w:rPr>
                <w:rFonts w:cs="Arial"/>
              </w:rPr>
              <w:t>Allgemeine ambulante Langzeitpflege</w:t>
            </w:r>
          </w:p>
        </w:tc>
        <w:tc>
          <w:tcPr>
            <w:tcW w:w="3260" w:type="dxa"/>
          </w:tcPr>
          <w:p w:rsidR="006831FB" w:rsidRPr="007E1056" w:rsidRDefault="006831FB" w:rsidP="007668EA">
            <w:pPr>
              <w:rPr>
                <w:i/>
                <w:color w:val="1F497D" w:themeColor="text2"/>
              </w:rPr>
            </w:pPr>
          </w:p>
        </w:tc>
      </w:tr>
    </w:tbl>
    <w:p w:rsidR="00987E07" w:rsidRDefault="00987E07" w:rsidP="00A77105"/>
    <w:p w:rsidR="00987E07" w:rsidRPr="007E1056" w:rsidRDefault="00987E07" w:rsidP="00A77105"/>
    <w:p w:rsidR="00A77105" w:rsidRPr="00022B65" w:rsidRDefault="00022B65" w:rsidP="00A77105">
      <w:pPr>
        <w:rPr>
          <w:b/>
        </w:rPr>
      </w:pPr>
      <w:r w:rsidRPr="00022B65">
        <w:rPr>
          <w:b/>
        </w:rPr>
        <w:t>(3</w:t>
      </w:r>
      <w:r w:rsidR="00A77105" w:rsidRPr="00022B65">
        <w:rPr>
          <w:b/>
        </w:rPr>
        <w:t xml:space="preserve">) Der </w:t>
      </w:r>
      <w:proofErr w:type="spellStart"/>
      <w:r w:rsidR="006831FB" w:rsidRPr="00022B65">
        <w:rPr>
          <w:b/>
        </w:rPr>
        <w:t>TpA</w:t>
      </w:r>
      <w:proofErr w:type="spellEnd"/>
      <w:r w:rsidR="00A77105" w:rsidRPr="00022B65">
        <w:rPr>
          <w:b/>
        </w:rPr>
        <w:t xml:space="preserve"> kann für </w:t>
      </w:r>
      <w:r w:rsidR="00987E07" w:rsidRPr="00022B65">
        <w:rPr>
          <w:b/>
        </w:rPr>
        <w:t xml:space="preserve">seine eigenen Auszubildenden </w:t>
      </w:r>
      <w:r w:rsidR="00A77105" w:rsidRPr="00022B65">
        <w:rPr>
          <w:b/>
        </w:rPr>
        <w:t xml:space="preserve">folgende Pflichteinsätze </w:t>
      </w:r>
      <w:r w:rsidR="00F0376A" w:rsidRPr="00022B65">
        <w:rPr>
          <w:b/>
        </w:rPr>
        <w:t xml:space="preserve">(Fremdeinsätze) </w:t>
      </w:r>
      <w:r w:rsidR="00A77105" w:rsidRPr="00022B65">
        <w:rPr>
          <w:b/>
        </w:rPr>
        <w:t xml:space="preserve">selbst </w:t>
      </w:r>
      <w:r w:rsidR="001E46C7">
        <w:rPr>
          <w:b/>
        </w:rPr>
        <w:br/>
      </w:r>
      <w:r w:rsidR="00A77105" w:rsidRPr="00022B65">
        <w:rPr>
          <w:b/>
        </w:rPr>
        <w:t xml:space="preserve">sicherstellen: </w:t>
      </w:r>
      <w:r w:rsidR="00A77105" w:rsidRPr="00022B65">
        <w:rPr>
          <w:b/>
        </w:rPr>
        <w:br/>
      </w:r>
    </w:p>
    <w:tbl>
      <w:tblPr>
        <w:tblStyle w:val="Tabellenraster"/>
        <w:tblW w:w="9039" w:type="dxa"/>
        <w:jc w:val="center"/>
        <w:tblLook w:val="04A0" w:firstRow="1" w:lastRow="0" w:firstColumn="1" w:lastColumn="0" w:noHBand="0" w:noVBand="1"/>
      </w:tblPr>
      <w:tblGrid>
        <w:gridCol w:w="3227"/>
        <w:gridCol w:w="3260"/>
        <w:gridCol w:w="2552"/>
      </w:tblGrid>
      <w:tr w:rsidR="00A77105" w:rsidRPr="007E1056" w:rsidTr="00987E07">
        <w:trPr>
          <w:jc w:val="center"/>
        </w:trPr>
        <w:tc>
          <w:tcPr>
            <w:tcW w:w="3227" w:type="dxa"/>
          </w:tcPr>
          <w:p w:rsidR="00A77105" w:rsidRPr="007E1056" w:rsidRDefault="00A77105" w:rsidP="000F7629">
            <w:pPr>
              <w:rPr>
                <w:b/>
              </w:rPr>
            </w:pPr>
            <w:r w:rsidRPr="007E1056">
              <w:rPr>
                <w:b/>
              </w:rPr>
              <w:t>Einrichtung</w:t>
            </w:r>
          </w:p>
        </w:tc>
        <w:tc>
          <w:tcPr>
            <w:tcW w:w="3260" w:type="dxa"/>
          </w:tcPr>
          <w:p w:rsidR="00A77105" w:rsidRPr="007E1056" w:rsidRDefault="00A77105" w:rsidP="000F7629">
            <w:pPr>
              <w:jc w:val="center"/>
              <w:rPr>
                <w:b/>
              </w:rPr>
            </w:pPr>
            <w:r w:rsidRPr="007E1056">
              <w:rPr>
                <w:b/>
              </w:rPr>
              <w:t>Einsatzbereich</w:t>
            </w:r>
          </w:p>
        </w:tc>
        <w:tc>
          <w:tcPr>
            <w:tcW w:w="2552" w:type="dxa"/>
          </w:tcPr>
          <w:p w:rsidR="00A77105" w:rsidRPr="007E1056" w:rsidRDefault="00A77105" w:rsidP="000F7629">
            <w:pPr>
              <w:jc w:val="center"/>
              <w:rPr>
                <w:b/>
              </w:rPr>
            </w:pPr>
            <w:r w:rsidRPr="007E1056">
              <w:rPr>
                <w:b/>
              </w:rPr>
              <w:t>Vollständig selbst (VS)/</w:t>
            </w:r>
            <w:r w:rsidRPr="007E1056">
              <w:rPr>
                <w:b/>
              </w:rPr>
              <w:br/>
              <w:t>max. Plätze</w:t>
            </w:r>
            <w:r w:rsidR="00F0376A">
              <w:rPr>
                <w:b/>
              </w:rPr>
              <w:t xml:space="preserve"> = Köpfe</w:t>
            </w:r>
          </w:p>
        </w:tc>
      </w:tr>
      <w:tr w:rsidR="00A77105" w:rsidRPr="007E1056" w:rsidTr="00987E07">
        <w:trPr>
          <w:jc w:val="center"/>
        </w:trPr>
        <w:tc>
          <w:tcPr>
            <w:tcW w:w="3227" w:type="dxa"/>
          </w:tcPr>
          <w:p w:rsidR="00A77105" w:rsidRPr="007E1056" w:rsidRDefault="00A77105" w:rsidP="00987E07">
            <w:pPr>
              <w:rPr>
                <w:i/>
                <w:color w:val="1F497D" w:themeColor="text2"/>
              </w:rPr>
            </w:pPr>
            <w:r w:rsidRPr="007E1056">
              <w:rPr>
                <w:i/>
                <w:color w:val="1F497D" w:themeColor="text2"/>
              </w:rPr>
              <w:t xml:space="preserve">z.B. </w:t>
            </w:r>
            <w:r w:rsidR="00987E07">
              <w:rPr>
                <w:i/>
                <w:color w:val="1F497D" w:themeColor="text2"/>
              </w:rPr>
              <w:t>Sozialstation X</w:t>
            </w:r>
          </w:p>
        </w:tc>
        <w:tc>
          <w:tcPr>
            <w:tcW w:w="3260" w:type="dxa"/>
          </w:tcPr>
          <w:p w:rsidR="00A77105" w:rsidRPr="007E1056" w:rsidRDefault="00987E07" w:rsidP="000F7629">
            <w:pPr>
              <w:rPr>
                <w:i/>
                <w:color w:val="1F497D" w:themeColor="text2"/>
              </w:rPr>
            </w:pPr>
            <w:r>
              <w:rPr>
                <w:i/>
                <w:color w:val="1F497D" w:themeColor="text2"/>
              </w:rPr>
              <w:t>Ambulante Pflege</w:t>
            </w:r>
          </w:p>
        </w:tc>
        <w:tc>
          <w:tcPr>
            <w:tcW w:w="2552" w:type="dxa"/>
          </w:tcPr>
          <w:p w:rsidR="00A77105" w:rsidRPr="007E1056" w:rsidRDefault="00A77105" w:rsidP="000F7629">
            <w:pPr>
              <w:rPr>
                <w:i/>
                <w:color w:val="1F497D" w:themeColor="text2"/>
              </w:rPr>
            </w:pPr>
            <w:r w:rsidRPr="007E1056">
              <w:rPr>
                <w:i/>
                <w:color w:val="1F497D" w:themeColor="text2"/>
              </w:rPr>
              <w:t>VS</w:t>
            </w:r>
          </w:p>
        </w:tc>
      </w:tr>
      <w:tr w:rsidR="00A77105" w:rsidRPr="007E1056" w:rsidTr="00987E07">
        <w:trPr>
          <w:jc w:val="center"/>
        </w:trPr>
        <w:tc>
          <w:tcPr>
            <w:tcW w:w="3227" w:type="dxa"/>
          </w:tcPr>
          <w:p w:rsidR="00A77105" w:rsidRPr="007E1056" w:rsidRDefault="00987E07" w:rsidP="000F7629">
            <w:pPr>
              <w:rPr>
                <w:i/>
                <w:color w:val="1F497D" w:themeColor="text2"/>
              </w:rPr>
            </w:pPr>
            <w:r>
              <w:rPr>
                <w:i/>
                <w:color w:val="1F497D" w:themeColor="text2"/>
              </w:rPr>
              <w:t>z.B. gerontopsychiatrische Einrichtung Y</w:t>
            </w:r>
          </w:p>
        </w:tc>
        <w:tc>
          <w:tcPr>
            <w:tcW w:w="3260" w:type="dxa"/>
          </w:tcPr>
          <w:p w:rsidR="00A77105" w:rsidRPr="007E1056" w:rsidRDefault="00A77105" w:rsidP="000F7629">
            <w:pPr>
              <w:rPr>
                <w:i/>
                <w:color w:val="1F497D" w:themeColor="text2"/>
              </w:rPr>
            </w:pPr>
            <w:r w:rsidRPr="007E1056">
              <w:rPr>
                <w:i/>
                <w:color w:val="1F497D" w:themeColor="text2"/>
              </w:rPr>
              <w:t xml:space="preserve">Psychiatrie </w:t>
            </w:r>
          </w:p>
        </w:tc>
        <w:tc>
          <w:tcPr>
            <w:tcW w:w="2552" w:type="dxa"/>
          </w:tcPr>
          <w:p w:rsidR="00A77105" w:rsidRPr="007E1056" w:rsidRDefault="00987E07" w:rsidP="000F7629">
            <w:pPr>
              <w:rPr>
                <w:i/>
                <w:color w:val="1F497D" w:themeColor="text2"/>
              </w:rPr>
            </w:pPr>
            <w:r>
              <w:rPr>
                <w:i/>
                <w:color w:val="1F497D" w:themeColor="text2"/>
              </w:rPr>
              <w:t>2</w:t>
            </w:r>
          </w:p>
        </w:tc>
      </w:tr>
      <w:tr w:rsidR="00A77105" w:rsidRPr="007E1056" w:rsidTr="00987E07">
        <w:trPr>
          <w:jc w:val="center"/>
        </w:trPr>
        <w:tc>
          <w:tcPr>
            <w:tcW w:w="3227" w:type="dxa"/>
          </w:tcPr>
          <w:p w:rsidR="00A77105" w:rsidRPr="007E1056" w:rsidRDefault="00A77105" w:rsidP="000F7629">
            <w:pPr>
              <w:rPr>
                <w:i/>
                <w:color w:val="1F497D" w:themeColor="text2"/>
              </w:rPr>
            </w:pPr>
          </w:p>
        </w:tc>
        <w:tc>
          <w:tcPr>
            <w:tcW w:w="3260" w:type="dxa"/>
          </w:tcPr>
          <w:p w:rsidR="00A77105" w:rsidRPr="007E1056" w:rsidRDefault="00A77105" w:rsidP="000F7629">
            <w:pPr>
              <w:rPr>
                <w:i/>
                <w:color w:val="1F497D" w:themeColor="text2"/>
              </w:rPr>
            </w:pPr>
          </w:p>
        </w:tc>
        <w:tc>
          <w:tcPr>
            <w:tcW w:w="2552" w:type="dxa"/>
          </w:tcPr>
          <w:p w:rsidR="00A77105" w:rsidRPr="007E1056" w:rsidRDefault="00A77105" w:rsidP="000F7629"/>
        </w:tc>
      </w:tr>
      <w:tr w:rsidR="00A77105" w:rsidRPr="007E1056" w:rsidTr="00987E07">
        <w:trPr>
          <w:jc w:val="center"/>
        </w:trPr>
        <w:tc>
          <w:tcPr>
            <w:tcW w:w="3227" w:type="dxa"/>
          </w:tcPr>
          <w:p w:rsidR="00A77105" w:rsidRPr="007E1056" w:rsidRDefault="00A77105" w:rsidP="000F7629">
            <w:pPr>
              <w:rPr>
                <w:i/>
                <w:color w:val="1F497D" w:themeColor="text2"/>
              </w:rPr>
            </w:pPr>
          </w:p>
        </w:tc>
        <w:tc>
          <w:tcPr>
            <w:tcW w:w="3260" w:type="dxa"/>
          </w:tcPr>
          <w:p w:rsidR="00A77105" w:rsidRPr="007E1056" w:rsidRDefault="00A77105" w:rsidP="000F7629">
            <w:pPr>
              <w:rPr>
                <w:i/>
                <w:color w:val="1F497D" w:themeColor="text2"/>
              </w:rPr>
            </w:pPr>
          </w:p>
        </w:tc>
        <w:tc>
          <w:tcPr>
            <w:tcW w:w="2552" w:type="dxa"/>
          </w:tcPr>
          <w:p w:rsidR="00A77105" w:rsidRPr="007E1056" w:rsidRDefault="00A77105" w:rsidP="000F7629">
            <w:pPr>
              <w:rPr>
                <w:i/>
                <w:color w:val="1F497D" w:themeColor="text2"/>
              </w:rPr>
            </w:pPr>
          </w:p>
        </w:tc>
      </w:tr>
      <w:tr w:rsidR="00A77105" w:rsidRPr="007E1056" w:rsidTr="00987E07">
        <w:trPr>
          <w:jc w:val="center"/>
        </w:trPr>
        <w:tc>
          <w:tcPr>
            <w:tcW w:w="3227" w:type="dxa"/>
          </w:tcPr>
          <w:p w:rsidR="00A77105" w:rsidRPr="007E1056" w:rsidRDefault="00A77105" w:rsidP="000F7629"/>
        </w:tc>
        <w:tc>
          <w:tcPr>
            <w:tcW w:w="3260" w:type="dxa"/>
          </w:tcPr>
          <w:p w:rsidR="00A77105" w:rsidRPr="007E1056" w:rsidRDefault="00A77105" w:rsidP="000F7629"/>
        </w:tc>
        <w:tc>
          <w:tcPr>
            <w:tcW w:w="2552" w:type="dxa"/>
          </w:tcPr>
          <w:p w:rsidR="00A77105" w:rsidRPr="007E1056" w:rsidRDefault="00A77105" w:rsidP="000F7629"/>
        </w:tc>
      </w:tr>
    </w:tbl>
    <w:p w:rsidR="00A77105" w:rsidRPr="007E1056" w:rsidRDefault="00A77105" w:rsidP="00A77105"/>
    <w:p w:rsidR="00A77105" w:rsidRPr="007E1056" w:rsidRDefault="00A77105" w:rsidP="00A77105"/>
    <w:p w:rsidR="00A77105" w:rsidRPr="007E1056" w:rsidRDefault="006831FB" w:rsidP="00A77105">
      <w:r w:rsidRPr="00022B65">
        <w:rPr>
          <w:b/>
        </w:rPr>
        <w:t>(4</w:t>
      </w:r>
      <w:r w:rsidR="00A77105" w:rsidRPr="00022B65">
        <w:rPr>
          <w:b/>
        </w:rPr>
        <w:t xml:space="preserve">) Der </w:t>
      </w:r>
      <w:proofErr w:type="spellStart"/>
      <w:r w:rsidRPr="00022B65">
        <w:rPr>
          <w:b/>
        </w:rPr>
        <w:t>TpA</w:t>
      </w:r>
      <w:proofErr w:type="spellEnd"/>
      <w:r w:rsidR="00A77105" w:rsidRPr="00022B65">
        <w:rPr>
          <w:b/>
        </w:rPr>
        <w:t xml:space="preserve"> stellt </w:t>
      </w:r>
      <w:r w:rsidR="00A77105" w:rsidRPr="00D60579">
        <w:t>die von ihm in Anspruch genommene Zahl an</w:t>
      </w:r>
      <w:r w:rsidR="00A77105" w:rsidRPr="00022B65">
        <w:rPr>
          <w:b/>
        </w:rPr>
        <w:t xml:space="preserve"> Einsatzplätzen</w:t>
      </w:r>
      <w:r w:rsidR="00A77105" w:rsidRPr="007E1056">
        <w:t xml:space="preserve"> </w:t>
      </w:r>
      <w:r w:rsidR="00A77105" w:rsidRPr="00022B65">
        <w:rPr>
          <w:b/>
        </w:rPr>
        <w:t xml:space="preserve">den Auszubildenden </w:t>
      </w:r>
      <w:r w:rsidR="00987E07" w:rsidRPr="00022B65">
        <w:rPr>
          <w:b/>
        </w:rPr>
        <w:t xml:space="preserve">seiner Kooperationspartner oder </w:t>
      </w:r>
      <w:r w:rsidR="00A77105" w:rsidRPr="00022B65">
        <w:rPr>
          <w:b/>
        </w:rPr>
        <w:t>anderer Kooperationspartner der Pflegeschule</w:t>
      </w:r>
      <w:r w:rsidR="00A77105" w:rsidRPr="00F0376A">
        <w:t xml:space="preserve"> für</w:t>
      </w:r>
      <w:r w:rsidR="00A77105" w:rsidRPr="007E1056">
        <w:t xml:space="preserve"> deren Pflichteinsatz in der Zeit </w:t>
      </w:r>
      <w:r w:rsidR="00A77105" w:rsidRPr="00D60579">
        <w:rPr>
          <w:b/>
        </w:rPr>
        <w:t>zur Verfügung</w:t>
      </w:r>
      <w:r w:rsidR="00A77105" w:rsidRPr="007E1056">
        <w:t xml:space="preserve">, in der seine eigenen Auszubildenden ihrerseits einen Pflichteinsatz </w:t>
      </w:r>
      <w:r w:rsidR="00F0376A">
        <w:t xml:space="preserve">anderswo </w:t>
      </w:r>
      <w:r w:rsidR="00A77105" w:rsidRPr="007E1056">
        <w:t>absolvieren.</w:t>
      </w:r>
    </w:p>
    <w:p w:rsidR="00A77105" w:rsidRPr="00F0376A" w:rsidRDefault="00A77105" w:rsidP="00A77105"/>
    <w:p w:rsidR="009C24EC" w:rsidRDefault="006831FB" w:rsidP="006831FB">
      <w:r w:rsidRPr="00022B65">
        <w:rPr>
          <w:b/>
        </w:rPr>
        <w:t>(5</w:t>
      </w:r>
      <w:r w:rsidR="00F0376A" w:rsidRPr="00022B65">
        <w:rPr>
          <w:b/>
        </w:rPr>
        <w:t xml:space="preserve">) </w:t>
      </w:r>
      <w:r w:rsidRPr="00022B65">
        <w:rPr>
          <w:b/>
        </w:rPr>
        <w:t xml:space="preserve">Der </w:t>
      </w:r>
      <w:proofErr w:type="spellStart"/>
      <w:r w:rsidRPr="00022B65">
        <w:rPr>
          <w:b/>
        </w:rPr>
        <w:t>TpA</w:t>
      </w:r>
      <w:proofErr w:type="spellEnd"/>
      <w:r w:rsidRPr="00022B65">
        <w:rPr>
          <w:b/>
        </w:rPr>
        <w:t xml:space="preserve"> informiert unverbindlich über seine Möglichkeiten, weitere Praxisstellen</w:t>
      </w:r>
      <w:r>
        <w:t xml:space="preserve"> für Auszubildende</w:t>
      </w:r>
      <w:r w:rsidRPr="007E1056">
        <w:t xml:space="preserve"> </w:t>
      </w:r>
      <w:r>
        <w:t xml:space="preserve">seiner Kooperationspartner oder </w:t>
      </w:r>
      <w:r w:rsidRPr="007E1056">
        <w:t xml:space="preserve">anderer </w:t>
      </w:r>
      <w:r w:rsidRPr="00F0376A">
        <w:t>Kooperationspartner der Pflegeschule für</w:t>
      </w:r>
      <w:r w:rsidRPr="007E1056">
        <w:t xml:space="preserve"> deren Pflichteinsatz</w:t>
      </w:r>
      <w:r>
        <w:t xml:space="preserve"> </w:t>
      </w:r>
      <w:r w:rsidRPr="00D60579">
        <w:rPr>
          <w:b/>
        </w:rPr>
        <w:t>zur Verfügung zu stellen</w:t>
      </w:r>
      <w:r>
        <w:t>:</w:t>
      </w:r>
    </w:p>
    <w:p w:rsidR="006831FB" w:rsidRDefault="006831FB" w:rsidP="006831FB">
      <w:pPr>
        <w:rPr>
          <w:rFonts w:cs="Arial"/>
        </w:rPr>
      </w:pPr>
    </w:p>
    <w:p w:rsidR="006831FB" w:rsidRPr="00687AA6" w:rsidRDefault="006831FB" w:rsidP="006831FB">
      <w:pPr>
        <w:rPr>
          <w:rFonts w:cs="Arial"/>
        </w:rPr>
      </w:pPr>
      <w:r>
        <w:t>____________________________________________________________________________________</w:t>
      </w:r>
    </w:p>
    <w:p w:rsidR="006831FB" w:rsidRDefault="006831FB" w:rsidP="006831FB">
      <w:pPr>
        <w:rPr>
          <w:rFonts w:cs="Arial"/>
        </w:rPr>
      </w:pPr>
    </w:p>
    <w:p w:rsidR="006831FB" w:rsidRPr="00687AA6" w:rsidRDefault="006831FB" w:rsidP="006831FB">
      <w:pPr>
        <w:rPr>
          <w:rFonts w:cs="Arial"/>
        </w:rPr>
      </w:pPr>
      <w:r>
        <w:t>____________________________________________________________________________________</w:t>
      </w:r>
    </w:p>
    <w:p w:rsidR="006831FB" w:rsidRDefault="006831FB" w:rsidP="006831FB">
      <w:pPr>
        <w:rPr>
          <w:rFonts w:cs="Arial"/>
        </w:rPr>
      </w:pPr>
    </w:p>
    <w:p w:rsidR="00A64BAA" w:rsidRPr="00687AA6" w:rsidRDefault="00A64BAA" w:rsidP="00A64BAA">
      <w:pPr>
        <w:rPr>
          <w:rFonts w:cs="Arial"/>
        </w:rPr>
      </w:pPr>
      <w:r>
        <w:t>____________________________________________________________________________________</w:t>
      </w:r>
    </w:p>
    <w:p w:rsidR="00A64BAA" w:rsidRDefault="00A64BAA" w:rsidP="00A64BAA">
      <w:pPr>
        <w:rPr>
          <w:rFonts w:cs="Arial"/>
        </w:rPr>
      </w:pPr>
    </w:p>
    <w:p w:rsidR="00360553" w:rsidRDefault="00360553" w:rsidP="00A64BAA">
      <w:pPr>
        <w:rPr>
          <w:b/>
        </w:rPr>
      </w:pPr>
      <w:r>
        <w:rPr>
          <w:b/>
        </w:rPr>
        <w:t>(6</w:t>
      </w:r>
      <w:r w:rsidRPr="00022B65">
        <w:rPr>
          <w:b/>
        </w:rPr>
        <w:t xml:space="preserve">) Der </w:t>
      </w:r>
      <w:proofErr w:type="spellStart"/>
      <w:r w:rsidRPr="00022B65">
        <w:rPr>
          <w:b/>
        </w:rPr>
        <w:t>TpA</w:t>
      </w:r>
      <w:proofErr w:type="spellEnd"/>
      <w:r w:rsidRPr="00022B65">
        <w:rPr>
          <w:b/>
        </w:rPr>
        <w:t xml:space="preserve"> </w:t>
      </w:r>
      <w:r>
        <w:rPr>
          <w:b/>
        </w:rPr>
        <w:t xml:space="preserve">ist damit einverstanden, dass die Schule auf ihrer Homepage über die Kooperation berichtet (namentliche Nennung der Einrichtung mit </w:t>
      </w:r>
      <w:proofErr w:type="spellStart"/>
      <w:r>
        <w:rPr>
          <w:b/>
        </w:rPr>
        <w:t>Maildadresse</w:t>
      </w:r>
      <w:proofErr w:type="spellEnd"/>
      <w:r>
        <w:rPr>
          <w:b/>
        </w:rPr>
        <w:t>).</w:t>
      </w:r>
    </w:p>
    <w:p w:rsidR="00360553" w:rsidRDefault="00360553" w:rsidP="00360553">
      <w:pPr>
        <w:jc w:val="both"/>
        <w:rPr>
          <w:rFonts w:cs="Arial"/>
        </w:rPr>
      </w:pPr>
      <w:r>
        <w:rPr>
          <w:rFonts w:cs="Arial"/>
        </w:rPr>
        <w:t>(</w:t>
      </w:r>
      <w:r w:rsidRPr="00CA4533">
        <w:rPr>
          <w:rFonts w:cs="Arial"/>
          <w:b/>
          <w:i/>
        </w:rPr>
        <w:t>Zutreffendes ankreuzen)</w:t>
      </w:r>
      <w:r>
        <w:rPr>
          <w:rFonts w:cs="Arial"/>
        </w:rPr>
        <w:t>:</w:t>
      </w:r>
    </w:p>
    <w:p w:rsidR="00360553" w:rsidRPr="00687AA6" w:rsidRDefault="00360553" w:rsidP="00360553">
      <w:pPr>
        <w:pStyle w:val="Listenabsatz"/>
        <w:numPr>
          <w:ilvl w:val="0"/>
          <w:numId w:val="34"/>
        </w:numPr>
        <w:tabs>
          <w:tab w:val="left" w:pos="426"/>
        </w:tabs>
        <w:ind w:left="426" w:hanging="426"/>
        <w:jc w:val="both"/>
        <w:rPr>
          <w:rFonts w:cs="Arial"/>
        </w:rPr>
      </w:pPr>
      <w:r>
        <w:rPr>
          <w:rFonts w:cs="Arial"/>
        </w:rPr>
        <w:t>ja</w:t>
      </w:r>
    </w:p>
    <w:p w:rsidR="00360553" w:rsidRPr="001E46C7" w:rsidRDefault="00360553" w:rsidP="00CB3A20">
      <w:pPr>
        <w:pStyle w:val="Listenabsatz"/>
        <w:numPr>
          <w:ilvl w:val="0"/>
          <w:numId w:val="34"/>
        </w:numPr>
        <w:tabs>
          <w:tab w:val="left" w:pos="426"/>
        </w:tabs>
        <w:ind w:left="426" w:hanging="426"/>
        <w:jc w:val="both"/>
        <w:rPr>
          <w:rFonts w:cs="Arial"/>
        </w:rPr>
      </w:pPr>
      <w:r w:rsidRPr="001E46C7">
        <w:rPr>
          <w:rFonts w:cs="Arial"/>
        </w:rPr>
        <w:t>nein</w:t>
      </w:r>
    </w:p>
    <w:sectPr w:rsidR="00360553" w:rsidRPr="001E46C7" w:rsidSect="001326F6">
      <w:headerReference w:type="default" r:id="rId9"/>
      <w:pgSz w:w="11906" w:h="16838"/>
      <w:pgMar w:top="426" w:right="849"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9CB" w:rsidRDefault="004859CB" w:rsidP="000279A5">
      <w:r>
        <w:separator/>
      </w:r>
    </w:p>
  </w:endnote>
  <w:endnote w:type="continuationSeparator" w:id="0">
    <w:p w:rsidR="004859CB" w:rsidRDefault="004859CB" w:rsidP="0002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de Latin">
    <w:panose1 w:val="020A0A07050505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ans Ultra Bold Condensed">
    <w:panose1 w:val="020B0A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9CB" w:rsidRDefault="004859CB" w:rsidP="000279A5">
      <w:r>
        <w:separator/>
      </w:r>
    </w:p>
  </w:footnote>
  <w:footnote w:type="continuationSeparator" w:id="0">
    <w:p w:rsidR="004859CB" w:rsidRDefault="004859CB" w:rsidP="00027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AA6" w:rsidRDefault="00023D99">
    <w:pPr>
      <w:pStyle w:val="Kopfzeile"/>
      <w:jc w:val="center"/>
    </w:pPr>
    <w:sdt>
      <w:sdtPr>
        <w:id w:val="2025136111"/>
        <w:docPartObj>
          <w:docPartGallery w:val="Page Numbers (Top of Page)"/>
          <w:docPartUnique/>
        </w:docPartObj>
      </w:sdtPr>
      <w:sdtEndPr/>
      <w:sdtContent>
        <w:r w:rsidR="00687AA6">
          <w:fldChar w:fldCharType="begin"/>
        </w:r>
        <w:r w:rsidR="00687AA6">
          <w:instrText>PAGE   \* MERGEFORMAT</w:instrText>
        </w:r>
        <w:r w:rsidR="00687AA6">
          <w:fldChar w:fldCharType="separate"/>
        </w:r>
        <w:r w:rsidR="0061184E">
          <w:rPr>
            <w:noProof/>
          </w:rPr>
          <w:t>2</w:t>
        </w:r>
        <w:r w:rsidR="00687AA6">
          <w:fldChar w:fldCharType="end"/>
        </w:r>
      </w:sdtContent>
    </w:sdt>
  </w:p>
  <w:p w:rsidR="00687AA6" w:rsidRDefault="00687A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7D7B"/>
    <w:multiLevelType w:val="hybridMultilevel"/>
    <w:tmpl w:val="7270B1EC"/>
    <w:lvl w:ilvl="0" w:tplc="EC2AA1E0">
      <w:start w:val="4"/>
      <w:numFmt w:val="bullet"/>
      <w:lvlText w:val="-"/>
      <w:lvlJc w:val="left"/>
      <w:pPr>
        <w:ind w:left="720" w:hanging="360"/>
      </w:pPr>
      <w:rPr>
        <w:rFonts w:ascii="Wide Latin" w:hAnsi="Wide Latin" w:cs="Times New Roman" w:hint="default"/>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3A5CC9"/>
    <w:multiLevelType w:val="hybridMultilevel"/>
    <w:tmpl w:val="CB423368"/>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F1373F"/>
    <w:multiLevelType w:val="hybridMultilevel"/>
    <w:tmpl w:val="EA2A0BF4"/>
    <w:lvl w:ilvl="0" w:tplc="AB90504C">
      <w:start w:val="1"/>
      <w:numFmt w:val="bullet"/>
      <w:pStyle w:val="Aufzhl2"/>
      <w:lvlText w:val=""/>
      <w:lvlJc w:val="left"/>
      <w:pPr>
        <w:ind w:left="717"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1A3A33"/>
    <w:multiLevelType w:val="hybridMultilevel"/>
    <w:tmpl w:val="F72ACC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1F7A24"/>
    <w:multiLevelType w:val="hybridMultilevel"/>
    <w:tmpl w:val="1C5AFA6A"/>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9E7347"/>
    <w:multiLevelType w:val="hybridMultilevel"/>
    <w:tmpl w:val="9C980F6A"/>
    <w:lvl w:ilvl="0" w:tplc="8342E30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AE016A"/>
    <w:multiLevelType w:val="hybridMultilevel"/>
    <w:tmpl w:val="F63A923E"/>
    <w:lvl w:ilvl="0" w:tplc="FE40660A">
      <w:start w:val="1"/>
      <w:numFmt w:val="bullet"/>
      <w:lvlText w:val=""/>
      <w:lvlJc w:val="left"/>
      <w:pPr>
        <w:ind w:left="768" w:hanging="360"/>
      </w:pPr>
      <w:rPr>
        <w:rFonts w:ascii="Symbol" w:hAnsi="Symbol" w:hint="default"/>
        <w:b/>
        <w:i w:val="0"/>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7" w15:restartNumberingAfterBreak="0">
    <w:nsid w:val="19465387"/>
    <w:multiLevelType w:val="hybridMultilevel"/>
    <w:tmpl w:val="34FCEE94"/>
    <w:lvl w:ilvl="0" w:tplc="10DE97AE">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1D922B8E"/>
    <w:multiLevelType w:val="hybridMultilevel"/>
    <w:tmpl w:val="1DCA4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857174"/>
    <w:multiLevelType w:val="hybridMultilevel"/>
    <w:tmpl w:val="662C1ECA"/>
    <w:lvl w:ilvl="0" w:tplc="16AE7FF8">
      <w:start w:val="1"/>
      <w:numFmt w:val="lowerLetter"/>
      <w:lvlText w:val="(%1)"/>
      <w:lvlJc w:val="left"/>
      <w:pPr>
        <w:ind w:left="720" w:hanging="360"/>
      </w:pPr>
      <w:rPr>
        <w:rFonts w:hint="default"/>
      </w:rPr>
    </w:lvl>
    <w:lvl w:ilvl="1" w:tplc="10DE97AE">
      <w:start w:val="1"/>
      <w:numFmt w:val="bullet"/>
      <w:lvlText w:val="-"/>
      <w:lvlJc w:val="left"/>
      <w:pPr>
        <w:ind w:left="1440" w:hanging="360"/>
      </w:pPr>
      <w:rPr>
        <w:rFonts w:ascii="Courier New" w:hAnsi="Courier New" w:hint="default"/>
      </w:rPr>
    </w:lvl>
    <w:lvl w:ilvl="2" w:tplc="7F7AEF4A">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AB75D17"/>
    <w:multiLevelType w:val="hybridMultilevel"/>
    <w:tmpl w:val="EB46611A"/>
    <w:lvl w:ilvl="0" w:tplc="FE40660A">
      <w:start w:val="1"/>
      <w:numFmt w:val="bullet"/>
      <w:lvlText w:val=""/>
      <w:lvlJc w:val="left"/>
      <w:pPr>
        <w:ind w:left="360" w:hanging="360"/>
      </w:pPr>
      <w:rPr>
        <w:rFonts w:ascii="Symbol" w:hAnsi="Symbol" w:hint="default"/>
        <w:b/>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B4824F7"/>
    <w:multiLevelType w:val="hybridMultilevel"/>
    <w:tmpl w:val="C516877C"/>
    <w:lvl w:ilvl="0" w:tplc="8EE45764">
      <w:numFmt w:val="bullet"/>
      <w:lvlText w:val=""/>
      <w:lvlJc w:val="left"/>
      <w:pPr>
        <w:ind w:left="780" w:hanging="420"/>
      </w:pPr>
      <w:rPr>
        <w:rFonts w:ascii="Symbol" w:eastAsiaTheme="minorHAnsi" w:hAnsi="Symbol" w:cs="Arial" w:hint="default"/>
      </w:rPr>
    </w:lvl>
    <w:lvl w:ilvl="1" w:tplc="8EE45764">
      <w:numFmt w:val="bullet"/>
      <w:lvlText w:val=""/>
      <w:lvlJc w:val="left"/>
      <w:pPr>
        <w:ind w:left="1500" w:hanging="420"/>
      </w:pPr>
      <w:rPr>
        <w:rFonts w:ascii="Symbol" w:eastAsiaTheme="minorHAnsi"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E64E6C"/>
    <w:multiLevelType w:val="hybridMultilevel"/>
    <w:tmpl w:val="4E4E9B90"/>
    <w:lvl w:ilvl="0" w:tplc="0407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FF16DF1"/>
    <w:multiLevelType w:val="hybridMultilevel"/>
    <w:tmpl w:val="ABC89AB2"/>
    <w:lvl w:ilvl="0" w:tplc="FE40660A">
      <w:start w:val="1"/>
      <w:numFmt w:val="bullet"/>
      <w:lvlText w:val=""/>
      <w:lvlJc w:val="left"/>
      <w:pPr>
        <w:ind w:left="720" w:hanging="360"/>
      </w:pPr>
      <w:rPr>
        <w:rFonts w:ascii="Symbol" w:hAnsi="Symbol" w:hint="default"/>
        <w:b/>
        <w:i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05977BC"/>
    <w:multiLevelType w:val="hybridMultilevel"/>
    <w:tmpl w:val="1AD6ED82"/>
    <w:lvl w:ilvl="0" w:tplc="0BE467E4">
      <w:start w:val="1"/>
      <w:numFmt w:val="bullet"/>
      <w:pStyle w:val="Aufzhl3"/>
      <w:lvlText w:val=""/>
      <w:lvlJc w:val="left"/>
      <w:pPr>
        <w:ind w:left="1074"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1C045D8"/>
    <w:multiLevelType w:val="hybridMultilevel"/>
    <w:tmpl w:val="8594E15C"/>
    <w:lvl w:ilvl="0" w:tplc="10DE97AE">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360A6C7E"/>
    <w:multiLevelType w:val="hybridMultilevel"/>
    <w:tmpl w:val="BF4C8234"/>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8F3976"/>
    <w:multiLevelType w:val="hybridMultilevel"/>
    <w:tmpl w:val="5246E010"/>
    <w:lvl w:ilvl="0" w:tplc="FE40660A">
      <w:start w:val="1"/>
      <w:numFmt w:val="bullet"/>
      <w:lvlText w:val=""/>
      <w:lvlJc w:val="left"/>
      <w:pPr>
        <w:ind w:left="360" w:hanging="360"/>
      </w:pPr>
      <w:rPr>
        <w:rFonts w:ascii="Symbol" w:hAnsi="Symbol" w:hint="default"/>
        <w:b/>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2A62423"/>
    <w:multiLevelType w:val="hybridMultilevel"/>
    <w:tmpl w:val="A21CA6BC"/>
    <w:lvl w:ilvl="0" w:tplc="F47E10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2F1205"/>
    <w:multiLevelType w:val="hybridMultilevel"/>
    <w:tmpl w:val="C00C1096"/>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8F82429"/>
    <w:multiLevelType w:val="hybridMultilevel"/>
    <w:tmpl w:val="D482370E"/>
    <w:lvl w:ilvl="0" w:tplc="10DE97AE">
      <w:start w:val="1"/>
      <w:numFmt w:val="bullet"/>
      <w:lvlText w:val="-"/>
      <w:lvlJc w:val="left"/>
      <w:pPr>
        <w:ind w:left="1068" w:hanging="360"/>
      </w:pPr>
      <w:rPr>
        <w:rFonts w:ascii="Courier New" w:hAnsi="Courier New" w:hint="default"/>
        <w:b/>
        <w:i w:val="0"/>
      </w:rPr>
    </w:lvl>
    <w:lvl w:ilvl="1" w:tplc="10DE97AE">
      <w:start w:val="1"/>
      <w:numFmt w:val="bullet"/>
      <w:lvlText w:val="-"/>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4AA8627D"/>
    <w:multiLevelType w:val="hybridMultilevel"/>
    <w:tmpl w:val="EB0E36D2"/>
    <w:lvl w:ilvl="0" w:tplc="04070001">
      <w:start w:val="1"/>
      <w:numFmt w:val="bullet"/>
      <w:lvlText w:val=""/>
      <w:lvlJc w:val="left"/>
      <w:pPr>
        <w:ind w:left="780" w:hanging="420"/>
      </w:pPr>
      <w:rPr>
        <w:rFonts w:ascii="Symbol" w:hAnsi="Symbol" w:hint="default"/>
      </w:rPr>
    </w:lvl>
    <w:lvl w:ilvl="1" w:tplc="8EE45764">
      <w:numFmt w:val="bullet"/>
      <w:lvlText w:val=""/>
      <w:lvlJc w:val="left"/>
      <w:pPr>
        <w:ind w:left="1500" w:hanging="420"/>
      </w:pPr>
      <w:rPr>
        <w:rFonts w:ascii="Symbol" w:eastAsiaTheme="minorHAnsi"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AC1E81"/>
    <w:multiLevelType w:val="hybridMultilevel"/>
    <w:tmpl w:val="3FA85F38"/>
    <w:lvl w:ilvl="0" w:tplc="517A1CC2">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DC554BE"/>
    <w:multiLevelType w:val="hybridMultilevel"/>
    <w:tmpl w:val="A9FCCE6A"/>
    <w:lvl w:ilvl="0" w:tplc="FE40660A">
      <w:start w:val="1"/>
      <w:numFmt w:val="bullet"/>
      <w:lvlText w:val=""/>
      <w:lvlJc w:val="left"/>
      <w:pPr>
        <w:ind w:left="1068" w:hanging="360"/>
      </w:pPr>
      <w:rPr>
        <w:rFonts w:ascii="Symbol" w:hAnsi="Symbol" w:hint="default"/>
        <w:b/>
        <w:i w:val="0"/>
      </w:rPr>
    </w:lvl>
    <w:lvl w:ilvl="1" w:tplc="10DE97AE">
      <w:start w:val="1"/>
      <w:numFmt w:val="bullet"/>
      <w:lvlText w:val="-"/>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4FF06ADA"/>
    <w:multiLevelType w:val="hybridMultilevel"/>
    <w:tmpl w:val="12EAE396"/>
    <w:lvl w:ilvl="0" w:tplc="14D80818">
      <w:start w:val="1"/>
      <w:numFmt w:val="bullet"/>
      <w:lvlText w:val="–"/>
      <w:lvlJc w:val="left"/>
      <w:pPr>
        <w:ind w:left="720" w:hanging="360"/>
      </w:pPr>
      <w:rPr>
        <w:rFonts w:ascii="Gill Sans Ultra Bold Condensed" w:hAnsi="Gill Sans Ultra Bold Condens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B32F5E"/>
    <w:multiLevelType w:val="hybridMultilevel"/>
    <w:tmpl w:val="B704A2F8"/>
    <w:lvl w:ilvl="0" w:tplc="8EE45764">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4CF4637"/>
    <w:multiLevelType w:val="hybridMultilevel"/>
    <w:tmpl w:val="820A3F5A"/>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5A0E74"/>
    <w:multiLevelType w:val="hybridMultilevel"/>
    <w:tmpl w:val="254C55F4"/>
    <w:lvl w:ilvl="0" w:tplc="F1061022">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7262105"/>
    <w:multiLevelType w:val="hybridMultilevel"/>
    <w:tmpl w:val="F7CABEC2"/>
    <w:lvl w:ilvl="0" w:tplc="04070005">
      <w:start w:val="1"/>
      <w:numFmt w:val="bullet"/>
      <w:lvlText w:val=""/>
      <w:lvlJc w:val="left"/>
      <w:pPr>
        <w:ind w:left="1776" w:hanging="360"/>
      </w:pPr>
      <w:rPr>
        <w:rFonts w:ascii="Wingdings" w:hAnsi="Wingdings" w:hint="default"/>
        <w:sz w:val="22"/>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9" w15:restartNumberingAfterBreak="0">
    <w:nsid w:val="5B8672BC"/>
    <w:multiLevelType w:val="hybridMultilevel"/>
    <w:tmpl w:val="DA8CA566"/>
    <w:lvl w:ilvl="0" w:tplc="16AE7FF8">
      <w:start w:val="1"/>
      <w:numFmt w:val="lowerLetter"/>
      <w:lvlText w:val="(%1)"/>
      <w:lvlJc w:val="left"/>
      <w:pPr>
        <w:ind w:left="720" w:hanging="360"/>
      </w:pPr>
      <w:rPr>
        <w:rFonts w:hint="default"/>
      </w:rPr>
    </w:lvl>
    <w:lvl w:ilvl="1" w:tplc="10DE97AE">
      <w:start w:val="1"/>
      <w:numFmt w:val="bullet"/>
      <w:lvlText w:val="-"/>
      <w:lvlJc w:val="left"/>
      <w:pPr>
        <w:ind w:left="1440" w:hanging="360"/>
      </w:pPr>
      <w:rPr>
        <w:rFonts w:ascii="Courier New" w:hAnsi="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1D3769"/>
    <w:multiLevelType w:val="hybridMultilevel"/>
    <w:tmpl w:val="0B400A42"/>
    <w:lvl w:ilvl="0" w:tplc="38EC46D0">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8E61CC2"/>
    <w:multiLevelType w:val="hybridMultilevel"/>
    <w:tmpl w:val="57CEEE82"/>
    <w:lvl w:ilvl="0" w:tplc="816EBB76">
      <w:start w:val="1"/>
      <w:numFmt w:val="bullet"/>
      <w:pStyle w:val="Aufzhl1"/>
      <w:lvlText w:val=""/>
      <w:lvlJc w:val="left"/>
      <w:pPr>
        <w:ind w:left="360" w:hanging="360"/>
      </w:pPr>
      <w:rPr>
        <w:rFonts w:ascii="Symbol" w:hAnsi="Symbol" w:hint="default"/>
        <w:sz w:val="22"/>
      </w:rPr>
    </w:lvl>
    <w:lvl w:ilvl="1" w:tplc="04070003" w:tentative="1">
      <w:start w:val="1"/>
      <w:numFmt w:val="bullet"/>
      <w:lvlText w:val="o"/>
      <w:lvlJc w:val="left"/>
      <w:pPr>
        <w:ind w:left="4980" w:hanging="360"/>
      </w:pPr>
      <w:rPr>
        <w:rFonts w:ascii="Courier New" w:hAnsi="Courier New" w:cs="Courier New" w:hint="default"/>
      </w:rPr>
    </w:lvl>
    <w:lvl w:ilvl="2" w:tplc="04070005" w:tentative="1">
      <w:start w:val="1"/>
      <w:numFmt w:val="bullet"/>
      <w:lvlText w:val=""/>
      <w:lvlJc w:val="left"/>
      <w:pPr>
        <w:ind w:left="5700" w:hanging="360"/>
      </w:pPr>
      <w:rPr>
        <w:rFonts w:ascii="Wingdings" w:hAnsi="Wingdings" w:hint="default"/>
      </w:rPr>
    </w:lvl>
    <w:lvl w:ilvl="3" w:tplc="04070001" w:tentative="1">
      <w:start w:val="1"/>
      <w:numFmt w:val="bullet"/>
      <w:lvlText w:val=""/>
      <w:lvlJc w:val="left"/>
      <w:pPr>
        <w:ind w:left="6420" w:hanging="360"/>
      </w:pPr>
      <w:rPr>
        <w:rFonts w:ascii="Symbol" w:hAnsi="Symbol" w:hint="default"/>
      </w:rPr>
    </w:lvl>
    <w:lvl w:ilvl="4" w:tplc="04070003" w:tentative="1">
      <w:start w:val="1"/>
      <w:numFmt w:val="bullet"/>
      <w:lvlText w:val="o"/>
      <w:lvlJc w:val="left"/>
      <w:pPr>
        <w:ind w:left="7140" w:hanging="360"/>
      </w:pPr>
      <w:rPr>
        <w:rFonts w:ascii="Courier New" w:hAnsi="Courier New" w:cs="Courier New" w:hint="default"/>
      </w:rPr>
    </w:lvl>
    <w:lvl w:ilvl="5" w:tplc="04070005" w:tentative="1">
      <w:start w:val="1"/>
      <w:numFmt w:val="bullet"/>
      <w:lvlText w:val=""/>
      <w:lvlJc w:val="left"/>
      <w:pPr>
        <w:ind w:left="7860" w:hanging="360"/>
      </w:pPr>
      <w:rPr>
        <w:rFonts w:ascii="Wingdings" w:hAnsi="Wingdings" w:hint="default"/>
      </w:rPr>
    </w:lvl>
    <w:lvl w:ilvl="6" w:tplc="04070001" w:tentative="1">
      <w:start w:val="1"/>
      <w:numFmt w:val="bullet"/>
      <w:lvlText w:val=""/>
      <w:lvlJc w:val="left"/>
      <w:pPr>
        <w:ind w:left="8580" w:hanging="360"/>
      </w:pPr>
      <w:rPr>
        <w:rFonts w:ascii="Symbol" w:hAnsi="Symbol" w:hint="default"/>
      </w:rPr>
    </w:lvl>
    <w:lvl w:ilvl="7" w:tplc="04070003" w:tentative="1">
      <w:start w:val="1"/>
      <w:numFmt w:val="bullet"/>
      <w:lvlText w:val="o"/>
      <w:lvlJc w:val="left"/>
      <w:pPr>
        <w:ind w:left="9300" w:hanging="360"/>
      </w:pPr>
      <w:rPr>
        <w:rFonts w:ascii="Courier New" w:hAnsi="Courier New" w:cs="Courier New" w:hint="default"/>
      </w:rPr>
    </w:lvl>
    <w:lvl w:ilvl="8" w:tplc="04070005" w:tentative="1">
      <w:start w:val="1"/>
      <w:numFmt w:val="bullet"/>
      <w:lvlText w:val=""/>
      <w:lvlJc w:val="left"/>
      <w:pPr>
        <w:ind w:left="10020" w:hanging="360"/>
      </w:pPr>
      <w:rPr>
        <w:rFonts w:ascii="Wingdings" w:hAnsi="Wingdings" w:hint="default"/>
      </w:rPr>
    </w:lvl>
  </w:abstractNum>
  <w:abstractNum w:abstractNumId="32" w15:restartNumberingAfterBreak="0">
    <w:nsid w:val="710D5145"/>
    <w:multiLevelType w:val="hybridMultilevel"/>
    <w:tmpl w:val="ABC4F250"/>
    <w:lvl w:ilvl="0" w:tplc="6DAE0B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033C5B"/>
    <w:multiLevelType w:val="hybridMultilevel"/>
    <w:tmpl w:val="8FB47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51329D7"/>
    <w:multiLevelType w:val="hybridMultilevel"/>
    <w:tmpl w:val="A5680352"/>
    <w:lvl w:ilvl="0" w:tplc="16AE7FF8">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6FB5CF3"/>
    <w:multiLevelType w:val="hybridMultilevel"/>
    <w:tmpl w:val="33D28952"/>
    <w:lvl w:ilvl="0" w:tplc="EC2AA1E0">
      <w:start w:val="4"/>
      <w:numFmt w:val="bullet"/>
      <w:lvlText w:val="-"/>
      <w:lvlJc w:val="left"/>
      <w:pPr>
        <w:ind w:left="1068" w:hanging="360"/>
      </w:pPr>
      <w:rPr>
        <w:rFonts w:ascii="Wide Latin" w:hAnsi="Wide Latin" w:cs="Times New Roman" w:hint="default"/>
        <w:sz w:val="22"/>
      </w:rPr>
    </w:lvl>
    <w:lvl w:ilvl="1" w:tplc="04070001">
      <w:start w:val="1"/>
      <w:numFmt w:val="bullet"/>
      <w:lvlText w:val=""/>
      <w:lvlJc w:val="left"/>
      <w:pPr>
        <w:ind w:left="1788" w:hanging="360"/>
      </w:pPr>
      <w:rPr>
        <w:rFonts w:ascii="Symbol" w:hAnsi="Symbo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 w:numId="2">
    <w:abstractNumId w:val="35"/>
  </w:num>
  <w:num w:numId="3">
    <w:abstractNumId w:val="28"/>
  </w:num>
  <w:num w:numId="4">
    <w:abstractNumId w:val="5"/>
  </w:num>
  <w:num w:numId="5">
    <w:abstractNumId w:val="31"/>
  </w:num>
  <w:num w:numId="6">
    <w:abstractNumId w:val="22"/>
  </w:num>
  <w:num w:numId="7">
    <w:abstractNumId w:val="2"/>
  </w:num>
  <w:num w:numId="8">
    <w:abstractNumId w:val="14"/>
  </w:num>
  <w:num w:numId="9">
    <w:abstractNumId w:val="3"/>
  </w:num>
  <w:num w:numId="10">
    <w:abstractNumId w:val="24"/>
  </w:num>
  <w:num w:numId="11">
    <w:abstractNumId w:val="27"/>
  </w:num>
  <w:num w:numId="12">
    <w:abstractNumId w:val="30"/>
  </w:num>
  <w:num w:numId="13">
    <w:abstractNumId w:val="17"/>
  </w:num>
  <w:num w:numId="14">
    <w:abstractNumId w:val="32"/>
  </w:num>
  <w:num w:numId="15">
    <w:abstractNumId w:val="10"/>
  </w:num>
  <w:num w:numId="16">
    <w:abstractNumId w:val="18"/>
  </w:num>
  <w:num w:numId="17">
    <w:abstractNumId w:val="4"/>
  </w:num>
  <w:num w:numId="18">
    <w:abstractNumId w:val="13"/>
  </w:num>
  <w:num w:numId="19">
    <w:abstractNumId w:val="23"/>
  </w:num>
  <w:num w:numId="20">
    <w:abstractNumId w:val="20"/>
  </w:num>
  <w:num w:numId="21">
    <w:abstractNumId w:val="34"/>
  </w:num>
  <w:num w:numId="22">
    <w:abstractNumId w:val="7"/>
  </w:num>
  <w:num w:numId="23">
    <w:abstractNumId w:val="29"/>
  </w:num>
  <w:num w:numId="24">
    <w:abstractNumId w:val="9"/>
  </w:num>
  <w:num w:numId="25">
    <w:abstractNumId w:val="15"/>
  </w:num>
  <w:num w:numId="26">
    <w:abstractNumId w:val="26"/>
  </w:num>
  <w:num w:numId="27">
    <w:abstractNumId w:val="6"/>
  </w:num>
  <w:num w:numId="28">
    <w:abstractNumId w:val="16"/>
  </w:num>
  <w:num w:numId="29">
    <w:abstractNumId w:val="1"/>
  </w:num>
  <w:num w:numId="30">
    <w:abstractNumId w:val="8"/>
  </w:num>
  <w:num w:numId="31">
    <w:abstractNumId w:val="21"/>
  </w:num>
  <w:num w:numId="32">
    <w:abstractNumId w:val="33"/>
  </w:num>
  <w:num w:numId="33">
    <w:abstractNumId w:val="11"/>
  </w:num>
  <w:num w:numId="34">
    <w:abstractNumId w:val="19"/>
  </w:num>
  <w:num w:numId="35">
    <w:abstractNumId w:val="2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abff605f-d911-4752-b3da-442e6df154bc}"/>
  </w:docVars>
  <w:rsids>
    <w:rsidRoot w:val="00400F54"/>
    <w:rsid w:val="000056AF"/>
    <w:rsid w:val="00022B65"/>
    <w:rsid w:val="00023D99"/>
    <w:rsid w:val="000279A5"/>
    <w:rsid w:val="00031A6D"/>
    <w:rsid w:val="000451D5"/>
    <w:rsid w:val="00055F37"/>
    <w:rsid w:val="00060251"/>
    <w:rsid w:val="00075470"/>
    <w:rsid w:val="000828D3"/>
    <w:rsid w:val="000A5B2C"/>
    <w:rsid w:val="000B1618"/>
    <w:rsid w:val="000D458C"/>
    <w:rsid w:val="000D6784"/>
    <w:rsid w:val="000F02A4"/>
    <w:rsid w:val="000F6E01"/>
    <w:rsid w:val="00112E19"/>
    <w:rsid w:val="00123151"/>
    <w:rsid w:val="00124416"/>
    <w:rsid w:val="001326F6"/>
    <w:rsid w:val="00142766"/>
    <w:rsid w:val="0014285F"/>
    <w:rsid w:val="00142C5D"/>
    <w:rsid w:val="00145CC8"/>
    <w:rsid w:val="00150310"/>
    <w:rsid w:val="001672A3"/>
    <w:rsid w:val="00170DB9"/>
    <w:rsid w:val="001C6E50"/>
    <w:rsid w:val="001D63B1"/>
    <w:rsid w:val="001D75E3"/>
    <w:rsid w:val="001E0160"/>
    <w:rsid w:val="001E46C7"/>
    <w:rsid w:val="001E471A"/>
    <w:rsid w:val="001E5BD4"/>
    <w:rsid w:val="001E7EAB"/>
    <w:rsid w:val="00200917"/>
    <w:rsid w:val="002278CD"/>
    <w:rsid w:val="0023245E"/>
    <w:rsid w:val="0023381A"/>
    <w:rsid w:val="00237067"/>
    <w:rsid w:val="0024090F"/>
    <w:rsid w:val="00243057"/>
    <w:rsid w:val="0025656C"/>
    <w:rsid w:val="00256A6D"/>
    <w:rsid w:val="002652B9"/>
    <w:rsid w:val="00277E78"/>
    <w:rsid w:val="00280195"/>
    <w:rsid w:val="00280196"/>
    <w:rsid w:val="0028794A"/>
    <w:rsid w:val="002918D1"/>
    <w:rsid w:val="002A248E"/>
    <w:rsid w:val="002B0DD7"/>
    <w:rsid w:val="002B3D4B"/>
    <w:rsid w:val="002B7111"/>
    <w:rsid w:val="002D02E6"/>
    <w:rsid w:val="002D04F5"/>
    <w:rsid w:val="002E165E"/>
    <w:rsid w:val="002E2028"/>
    <w:rsid w:val="002E7C73"/>
    <w:rsid w:val="002F4C10"/>
    <w:rsid w:val="002F5EB5"/>
    <w:rsid w:val="00323E34"/>
    <w:rsid w:val="003337BF"/>
    <w:rsid w:val="0033681F"/>
    <w:rsid w:val="00336D67"/>
    <w:rsid w:val="0034730B"/>
    <w:rsid w:val="00360553"/>
    <w:rsid w:val="00362DCE"/>
    <w:rsid w:val="00365093"/>
    <w:rsid w:val="00371732"/>
    <w:rsid w:val="003900C8"/>
    <w:rsid w:val="003A18B2"/>
    <w:rsid w:val="003B163C"/>
    <w:rsid w:val="003C037D"/>
    <w:rsid w:val="003D31CC"/>
    <w:rsid w:val="003E7DE5"/>
    <w:rsid w:val="00400F54"/>
    <w:rsid w:val="00404706"/>
    <w:rsid w:val="00410FEF"/>
    <w:rsid w:val="00413070"/>
    <w:rsid w:val="00427B1E"/>
    <w:rsid w:val="00452F30"/>
    <w:rsid w:val="004548C4"/>
    <w:rsid w:val="004856BA"/>
    <w:rsid w:val="004859CB"/>
    <w:rsid w:val="0048702B"/>
    <w:rsid w:val="004B055B"/>
    <w:rsid w:val="004D0118"/>
    <w:rsid w:val="004D0FAD"/>
    <w:rsid w:val="004F1220"/>
    <w:rsid w:val="004F29F5"/>
    <w:rsid w:val="004F7EF8"/>
    <w:rsid w:val="0050405B"/>
    <w:rsid w:val="00512DC4"/>
    <w:rsid w:val="00521159"/>
    <w:rsid w:val="00524FB7"/>
    <w:rsid w:val="00532089"/>
    <w:rsid w:val="00535E25"/>
    <w:rsid w:val="005437E3"/>
    <w:rsid w:val="00555D50"/>
    <w:rsid w:val="0055601E"/>
    <w:rsid w:val="005624B8"/>
    <w:rsid w:val="00562D35"/>
    <w:rsid w:val="0057082F"/>
    <w:rsid w:val="00571F3B"/>
    <w:rsid w:val="005945AE"/>
    <w:rsid w:val="005A2BF9"/>
    <w:rsid w:val="005B2D0A"/>
    <w:rsid w:val="005B322E"/>
    <w:rsid w:val="005C32DD"/>
    <w:rsid w:val="005C7941"/>
    <w:rsid w:val="005D5E54"/>
    <w:rsid w:val="005D7A7F"/>
    <w:rsid w:val="005E5B6C"/>
    <w:rsid w:val="005E79CC"/>
    <w:rsid w:val="005F5EB0"/>
    <w:rsid w:val="00601A94"/>
    <w:rsid w:val="00602F66"/>
    <w:rsid w:val="0061184E"/>
    <w:rsid w:val="00614D62"/>
    <w:rsid w:val="00624196"/>
    <w:rsid w:val="006321D8"/>
    <w:rsid w:val="0064148E"/>
    <w:rsid w:val="00643B77"/>
    <w:rsid w:val="0065748F"/>
    <w:rsid w:val="0066235D"/>
    <w:rsid w:val="00670F41"/>
    <w:rsid w:val="00674CA4"/>
    <w:rsid w:val="00675512"/>
    <w:rsid w:val="006831FB"/>
    <w:rsid w:val="00683339"/>
    <w:rsid w:val="006864DC"/>
    <w:rsid w:val="00687AA6"/>
    <w:rsid w:val="00693F8C"/>
    <w:rsid w:val="00695A4F"/>
    <w:rsid w:val="00695F10"/>
    <w:rsid w:val="0069764E"/>
    <w:rsid w:val="006A176B"/>
    <w:rsid w:val="006A4422"/>
    <w:rsid w:val="006A66E3"/>
    <w:rsid w:val="006B729D"/>
    <w:rsid w:val="006C3624"/>
    <w:rsid w:val="006C5EE4"/>
    <w:rsid w:val="006C65C9"/>
    <w:rsid w:val="006D6F7F"/>
    <w:rsid w:val="006F6002"/>
    <w:rsid w:val="006F790B"/>
    <w:rsid w:val="007034C0"/>
    <w:rsid w:val="00715C87"/>
    <w:rsid w:val="00722223"/>
    <w:rsid w:val="007560F9"/>
    <w:rsid w:val="007726B9"/>
    <w:rsid w:val="00780FA2"/>
    <w:rsid w:val="0079145D"/>
    <w:rsid w:val="0079276C"/>
    <w:rsid w:val="0079732F"/>
    <w:rsid w:val="007A2609"/>
    <w:rsid w:val="007B21C0"/>
    <w:rsid w:val="007B2EC8"/>
    <w:rsid w:val="007C0799"/>
    <w:rsid w:val="007C4ABB"/>
    <w:rsid w:val="007D42C1"/>
    <w:rsid w:val="007D4B38"/>
    <w:rsid w:val="007D72AB"/>
    <w:rsid w:val="007E1056"/>
    <w:rsid w:val="007E1AA9"/>
    <w:rsid w:val="007E2547"/>
    <w:rsid w:val="007E2CCE"/>
    <w:rsid w:val="007E2EC6"/>
    <w:rsid w:val="007F5BFF"/>
    <w:rsid w:val="008012BF"/>
    <w:rsid w:val="00803E99"/>
    <w:rsid w:val="00812F13"/>
    <w:rsid w:val="008164B7"/>
    <w:rsid w:val="00816750"/>
    <w:rsid w:val="00833069"/>
    <w:rsid w:val="008402AC"/>
    <w:rsid w:val="00844B09"/>
    <w:rsid w:val="00852379"/>
    <w:rsid w:val="00857A60"/>
    <w:rsid w:val="00864717"/>
    <w:rsid w:val="00866FDC"/>
    <w:rsid w:val="00881F67"/>
    <w:rsid w:val="00882748"/>
    <w:rsid w:val="008961FD"/>
    <w:rsid w:val="0089720F"/>
    <w:rsid w:val="008A3651"/>
    <w:rsid w:val="008C0531"/>
    <w:rsid w:val="008E1D10"/>
    <w:rsid w:val="008E6A0A"/>
    <w:rsid w:val="008F1372"/>
    <w:rsid w:val="008F58C7"/>
    <w:rsid w:val="00902D10"/>
    <w:rsid w:val="009111EF"/>
    <w:rsid w:val="00913AAD"/>
    <w:rsid w:val="00942D3C"/>
    <w:rsid w:val="0094459C"/>
    <w:rsid w:val="009451FE"/>
    <w:rsid w:val="009475E8"/>
    <w:rsid w:val="00950DDB"/>
    <w:rsid w:val="009609F4"/>
    <w:rsid w:val="00966A22"/>
    <w:rsid w:val="00967E90"/>
    <w:rsid w:val="0098324C"/>
    <w:rsid w:val="00983563"/>
    <w:rsid w:val="00987E07"/>
    <w:rsid w:val="009B1FE3"/>
    <w:rsid w:val="009C24EC"/>
    <w:rsid w:val="009E60F9"/>
    <w:rsid w:val="00A0526F"/>
    <w:rsid w:val="00A13F03"/>
    <w:rsid w:val="00A22F64"/>
    <w:rsid w:val="00A25C2F"/>
    <w:rsid w:val="00A32C8F"/>
    <w:rsid w:val="00A35FB0"/>
    <w:rsid w:val="00A42A73"/>
    <w:rsid w:val="00A4571D"/>
    <w:rsid w:val="00A633AA"/>
    <w:rsid w:val="00A64BAA"/>
    <w:rsid w:val="00A67903"/>
    <w:rsid w:val="00A72124"/>
    <w:rsid w:val="00A77105"/>
    <w:rsid w:val="00A77E45"/>
    <w:rsid w:val="00A80DAF"/>
    <w:rsid w:val="00A845C6"/>
    <w:rsid w:val="00AB7CA3"/>
    <w:rsid w:val="00AD2B7F"/>
    <w:rsid w:val="00AE2490"/>
    <w:rsid w:val="00AE4C1C"/>
    <w:rsid w:val="00AF7B59"/>
    <w:rsid w:val="00B12385"/>
    <w:rsid w:val="00B301B9"/>
    <w:rsid w:val="00B558C2"/>
    <w:rsid w:val="00B67E04"/>
    <w:rsid w:val="00B7745E"/>
    <w:rsid w:val="00B84D0E"/>
    <w:rsid w:val="00B9077B"/>
    <w:rsid w:val="00BB7A25"/>
    <w:rsid w:val="00BC38F0"/>
    <w:rsid w:val="00BC6D78"/>
    <w:rsid w:val="00BC78C2"/>
    <w:rsid w:val="00BC7E72"/>
    <w:rsid w:val="00BF5B4B"/>
    <w:rsid w:val="00BF6E05"/>
    <w:rsid w:val="00C06537"/>
    <w:rsid w:val="00C115C9"/>
    <w:rsid w:val="00C12599"/>
    <w:rsid w:val="00C17F9A"/>
    <w:rsid w:val="00C24948"/>
    <w:rsid w:val="00C35814"/>
    <w:rsid w:val="00C35AFF"/>
    <w:rsid w:val="00C3770A"/>
    <w:rsid w:val="00C412D2"/>
    <w:rsid w:val="00C41DD7"/>
    <w:rsid w:val="00C639D1"/>
    <w:rsid w:val="00C65AFE"/>
    <w:rsid w:val="00C67946"/>
    <w:rsid w:val="00C803A7"/>
    <w:rsid w:val="00C87792"/>
    <w:rsid w:val="00CA4533"/>
    <w:rsid w:val="00CA54C4"/>
    <w:rsid w:val="00CA7A0A"/>
    <w:rsid w:val="00CB00B7"/>
    <w:rsid w:val="00CC7E59"/>
    <w:rsid w:val="00CE5EF6"/>
    <w:rsid w:val="00CF5204"/>
    <w:rsid w:val="00D0091B"/>
    <w:rsid w:val="00D04AC5"/>
    <w:rsid w:val="00D070DD"/>
    <w:rsid w:val="00D108CF"/>
    <w:rsid w:val="00D14026"/>
    <w:rsid w:val="00D43D07"/>
    <w:rsid w:val="00D60579"/>
    <w:rsid w:val="00D61DE3"/>
    <w:rsid w:val="00D62D30"/>
    <w:rsid w:val="00DA439A"/>
    <w:rsid w:val="00DB776C"/>
    <w:rsid w:val="00DD5811"/>
    <w:rsid w:val="00DF3FDA"/>
    <w:rsid w:val="00DF42FF"/>
    <w:rsid w:val="00E124BE"/>
    <w:rsid w:val="00E16F93"/>
    <w:rsid w:val="00E213A3"/>
    <w:rsid w:val="00E22C3B"/>
    <w:rsid w:val="00E34235"/>
    <w:rsid w:val="00E41235"/>
    <w:rsid w:val="00E63A80"/>
    <w:rsid w:val="00E80B39"/>
    <w:rsid w:val="00E877EA"/>
    <w:rsid w:val="00E9116A"/>
    <w:rsid w:val="00E93A31"/>
    <w:rsid w:val="00EA0969"/>
    <w:rsid w:val="00EA0F0F"/>
    <w:rsid w:val="00EA6692"/>
    <w:rsid w:val="00EA6826"/>
    <w:rsid w:val="00EA730B"/>
    <w:rsid w:val="00EA7B10"/>
    <w:rsid w:val="00EB6D02"/>
    <w:rsid w:val="00EB72F4"/>
    <w:rsid w:val="00ED3DC5"/>
    <w:rsid w:val="00EE71E2"/>
    <w:rsid w:val="00EF2FC0"/>
    <w:rsid w:val="00F02CE8"/>
    <w:rsid w:val="00F0376A"/>
    <w:rsid w:val="00F0678A"/>
    <w:rsid w:val="00F22E8F"/>
    <w:rsid w:val="00F25840"/>
    <w:rsid w:val="00F366D6"/>
    <w:rsid w:val="00F50300"/>
    <w:rsid w:val="00F65D86"/>
    <w:rsid w:val="00F71863"/>
    <w:rsid w:val="00F752C3"/>
    <w:rsid w:val="00FB5B71"/>
    <w:rsid w:val="00FC16B2"/>
    <w:rsid w:val="00FE095F"/>
    <w:rsid w:val="00FE6814"/>
    <w:rsid w:val="00FF4837"/>
    <w:rsid w:val="00FF613F"/>
    <w:rsid w:val="00FF6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478031D-8891-4DB7-B714-13E3DBA3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4D62"/>
    <w:pPr>
      <w:spacing w:after="0" w:line="240" w:lineRule="auto"/>
    </w:pPr>
  </w:style>
  <w:style w:type="paragraph" w:styleId="berschrift1">
    <w:name w:val="heading 1"/>
    <w:basedOn w:val="Standard"/>
    <w:next w:val="Standard"/>
    <w:link w:val="berschrift1Zchn"/>
    <w:uiPriority w:val="9"/>
    <w:qFormat/>
    <w:rsid w:val="002D04F5"/>
    <w:pPr>
      <w:keepNext/>
      <w:keepLines/>
      <w:spacing w:before="240"/>
      <w:outlineLvl w:val="0"/>
    </w:pPr>
    <w:rPr>
      <w:rFonts w:asciiTheme="majorHAnsi" w:eastAsiaTheme="majorEastAsia" w:hAnsiTheme="majorHAnsi" w:cstheme="majorBidi"/>
      <w:color w:val="712153" w:themeColor="accent1"/>
      <w:sz w:val="32"/>
      <w:szCs w:val="32"/>
    </w:rPr>
  </w:style>
  <w:style w:type="paragraph" w:styleId="berschrift2">
    <w:name w:val="heading 2"/>
    <w:basedOn w:val="Standard"/>
    <w:next w:val="Standard"/>
    <w:link w:val="berschrift2Zchn"/>
    <w:uiPriority w:val="9"/>
    <w:unhideWhenUsed/>
    <w:qFormat/>
    <w:rsid w:val="002D04F5"/>
    <w:pPr>
      <w:keepNext/>
      <w:keepLines/>
      <w:spacing w:before="40"/>
      <w:outlineLvl w:val="1"/>
    </w:pPr>
    <w:rPr>
      <w:rFonts w:asciiTheme="majorHAnsi" w:eastAsiaTheme="majorEastAsia" w:hAnsiTheme="majorHAnsi" w:cstheme="majorBidi"/>
      <w:color w:val="712153" w:themeColor="accent1"/>
      <w:sz w:val="26"/>
      <w:szCs w:val="26"/>
    </w:rPr>
  </w:style>
  <w:style w:type="paragraph" w:styleId="berschrift3">
    <w:name w:val="heading 3"/>
    <w:basedOn w:val="Standard"/>
    <w:next w:val="Standard"/>
    <w:link w:val="berschrift3Zchn"/>
    <w:uiPriority w:val="9"/>
    <w:unhideWhenUsed/>
    <w:qFormat/>
    <w:rsid w:val="002D04F5"/>
    <w:pPr>
      <w:keepNext/>
      <w:keepLines/>
      <w:spacing w:before="40"/>
      <w:outlineLvl w:val="2"/>
    </w:pPr>
    <w:rPr>
      <w:rFonts w:asciiTheme="majorHAnsi" w:eastAsiaTheme="majorEastAsia" w:hAnsiTheme="majorHAnsi" w:cstheme="majorBidi"/>
      <w:color w:val="381029"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695A4F"/>
    <w:pPr>
      <w:ind w:left="720"/>
      <w:contextualSpacing/>
    </w:pPr>
  </w:style>
  <w:style w:type="paragraph" w:customStyle="1" w:styleId="Aufzhl1">
    <w:name w:val="Aufzähl 1"/>
    <w:basedOn w:val="Standard"/>
    <w:link w:val="Aufzhl1Zchn"/>
    <w:qFormat/>
    <w:rsid w:val="00C3770A"/>
    <w:pPr>
      <w:numPr>
        <w:numId w:val="5"/>
      </w:numPr>
      <w:tabs>
        <w:tab w:val="left" w:pos="1134"/>
      </w:tabs>
    </w:pPr>
  </w:style>
  <w:style w:type="paragraph" w:customStyle="1" w:styleId="Aufzhl2">
    <w:name w:val="Aufzähl 2"/>
    <w:basedOn w:val="Standard"/>
    <w:link w:val="Aufzhl2Zchn"/>
    <w:qFormat/>
    <w:rsid w:val="00C3770A"/>
    <w:pPr>
      <w:numPr>
        <w:numId w:val="7"/>
      </w:numPr>
    </w:pPr>
  </w:style>
  <w:style w:type="character" w:customStyle="1" w:styleId="ListenabsatzZchn">
    <w:name w:val="Listenabsatz Zchn"/>
    <w:basedOn w:val="Absatz-Standardschriftart"/>
    <w:link w:val="Listenabsatz"/>
    <w:uiPriority w:val="34"/>
    <w:rsid w:val="007C4ABB"/>
  </w:style>
  <w:style w:type="character" w:customStyle="1" w:styleId="Aufzhl1Zchn">
    <w:name w:val="Aufzähl 1 Zchn"/>
    <w:basedOn w:val="ListenabsatzZchn"/>
    <w:link w:val="Aufzhl1"/>
    <w:rsid w:val="007C4ABB"/>
  </w:style>
  <w:style w:type="paragraph" w:customStyle="1" w:styleId="Aufzhl3">
    <w:name w:val="Aufzähl 3"/>
    <w:basedOn w:val="Standard"/>
    <w:link w:val="Aufzhl3Zchn"/>
    <w:qFormat/>
    <w:rsid w:val="00C3770A"/>
    <w:pPr>
      <w:numPr>
        <w:numId w:val="8"/>
      </w:numPr>
    </w:pPr>
  </w:style>
  <w:style w:type="character" w:customStyle="1" w:styleId="Aufzhl2Zchn">
    <w:name w:val="Aufzähl 2 Zchn"/>
    <w:basedOn w:val="ListenabsatzZchn"/>
    <w:link w:val="Aufzhl2"/>
    <w:rsid w:val="007C4ABB"/>
  </w:style>
  <w:style w:type="character" w:customStyle="1" w:styleId="Aufzhl3Zchn">
    <w:name w:val="Aufzähl 3 Zchn"/>
    <w:basedOn w:val="ListenabsatzZchn"/>
    <w:link w:val="Aufzhl3"/>
    <w:rsid w:val="007C4ABB"/>
  </w:style>
  <w:style w:type="character" w:customStyle="1" w:styleId="berschrift1Zchn">
    <w:name w:val="Überschrift 1 Zchn"/>
    <w:basedOn w:val="Absatz-Standardschriftart"/>
    <w:link w:val="berschrift1"/>
    <w:uiPriority w:val="9"/>
    <w:rsid w:val="002D04F5"/>
    <w:rPr>
      <w:rFonts w:asciiTheme="majorHAnsi" w:eastAsiaTheme="majorEastAsia" w:hAnsiTheme="majorHAnsi" w:cstheme="majorBidi"/>
      <w:color w:val="712153" w:themeColor="accent1"/>
      <w:sz w:val="32"/>
      <w:szCs w:val="32"/>
    </w:rPr>
  </w:style>
  <w:style w:type="character" w:customStyle="1" w:styleId="berschrift2Zchn">
    <w:name w:val="Überschrift 2 Zchn"/>
    <w:basedOn w:val="Absatz-Standardschriftart"/>
    <w:link w:val="berschrift2"/>
    <w:uiPriority w:val="9"/>
    <w:rsid w:val="002D04F5"/>
    <w:rPr>
      <w:rFonts w:asciiTheme="majorHAnsi" w:eastAsiaTheme="majorEastAsia" w:hAnsiTheme="majorHAnsi" w:cstheme="majorBidi"/>
      <w:color w:val="712153" w:themeColor="accent1"/>
      <w:sz w:val="26"/>
      <w:szCs w:val="26"/>
    </w:rPr>
  </w:style>
  <w:style w:type="character" w:customStyle="1" w:styleId="berschrift3Zchn">
    <w:name w:val="Überschrift 3 Zchn"/>
    <w:basedOn w:val="Absatz-Standardschriftart"/>
    <w:link w:val="berschrift3"/>
    <w:uiPriority w:val="9"/>
    <w:rsid w:val="002D04F5"/>
    <w:rPr>
      <w:rFonts w:asciiTheme="majorHAnsi" w:eastAsiaTheme="majorEastAsia" w:hAnsiTheme="majorHAnsi" w:cstheme="majorBidi"/>
      <w:color w:val="381029" w:themeColor="accent1" w:themeShade="7F"/>
      <w:sz w:val="24"/>
      <w:szCs w:val="24"/>
    </w:rPr>
  </w:style>
  <w:style w:type="paragraph" w:styleId="Kopfzeile">
    <w:name w:val="header"/>
    <w:basedOn w:val="Standard"/>
    <w:link w:val="KopfzeileZchn"/>
    <w:uiPriority w:val="99"/>
    <w:unhideWhenUsed/>
    <w:rsid w:val="000279A5"/>
    <w:pPr>
      <w:tabs>
        <w:tab w:val="center" w:pos="4536"/>
        <w:tab w:val="right" w:pos="9072"/>
      </w:tabs>
    </w:pPr>
  </w:style>
  <w:style w:type="character" w:customStyle="1" w:styleId="KopfzeileZchn">
    <w:name w:val="Kopfzeile Zchn"/>
    <w:basedOn w:val="Absatz-Standardschriftart"/>
    <w:link w:val="Kopfzeile"/>
    <w:uiPriority w:val="99"/>
    <w:rsid w:val="000279A5"/>
  </w:style>
  <w:style w:type="paragraph" w:styleId="Fuzeile">
    <w:name w:val="footer"/>
    <w:basedOn w:val="Standard"/>
    <w:link w:val="FuzeileZchn"/>
    <w:uiPriority w:val="99"/>
    <w:unhideWhenUsed/>
    <w:rsid w:val="000279A5"/>
    <w:pPr>
      <w:tabs>
        <w:tab w:val="center" w:pos="4536"/>
        <w:tab w:val="right" w:pos="9072"/>
      </w:tabs>
    </w:pPr>
  </w:style>
  <w:style w:type="character" w:customStyle="1" w:styleId="FuzeileZchn">
    <w:name w:val="Fußzeile Zchn"/>
    <w:basedOn w:val="Absatz-Standardschriftart"/>
    <w:link w:val="Fuzeile"/>
    <w:uiPriority w:val="99"/>
    <w:rsid w:val="000279A5"/>
  </w:style>
  <w:style w:type="table" w:styleId="Tabellenraster">
    <w:name w:val="Table Grid"/>
    <w:basedOn w:val="NormaleTabelle"/>
    <w:uiPriority w:val="59"/>
    <w:rsid w:val="0085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A54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C4"/>
    <w:rPr>
      <w:rFonts w:ascii="Tahoma" w:hAnsi="Tahoma" w:cs="Tahoma"/>
      <w:sz w:val="16"/>
      <w:szCs w:val="16"/>
    </w:rPr>
  </w:style>
  <w:style w:type="paragraph" w:styleId="Funotentext">
    <w:name w:val="footnote text"/>
    <w:basedOn w:val="Standard"/>
    <w:link w:val="FunotentextZchn"/>
    <w:uiPriority w:val="99"/>
    <w:semiHidden/>
    <w:unhideWhenUsed/>
    <w:rsid w:val="00967E90"/>
    <w:rPr>
      <w:sz w:val="20"/>
      <w:szCs w:val="20"/>
    </w:rPr>
  </w:style>
  <w:style w:type="character" w:customStyle="1" w:styleId="FunotentextZchn">
    <w:name w:val="Fußnotentext Zchn"/>
    <w:basedOn w:val="Absatz-Standardschriftart"/>
    <w:link w:val="Funotentext"/>
    <w:uiPriority w:val="99"/>
    <w:semiHidden/>
    <w:rsid w:val="00967E90"/>
    <w:rPr>
      <w:sz w:val="20"/>
      <w:szCs w:val="20"/>
    </w:rPr>
  </w:style>
  <w:style w:type="character" w:styleId="Funotenzeichen">
    <w:name w:val="footnote reference"/>
    <w:basedOn w:val="Absatz-Standardschriftart"/>
    <w:uiPriority w:val="99"/>
    <w:semiHidden/>
    <w:unhideWhenUsed/>
    <w:rsid w:val="00967E90"/>
    <w:rPr>
      <w:vertAlign w:val="superscript"/>
    </w:rPr>
  </w:style>
  <w:style w:type="character" w:customStyle="1" w:styleId="fontstyle01">
    <w:name w:val="fontstyle01"/>
    <w:basedOn w:val="Absatz-Standardschriftart"/>
    <w:rsid w:val="00A77105"/>
    <w:rPr>
      <w:rFonts w:ascii="Calibri" w:hAnsi="Calibri" w:cs="Calibri" w:hint="default"/>
      <w:b/>
      <w:bCs/>
      <w:i w:val="0"/>
      <w:iCs w:val="0"/>
      <w:color w:val="000000"/>
      <w:sz w:val="22"/>
      <w:szCs w:val="22"/>
    </w:rPr>
  </w:style>
  <w:style w:type="character" w:customStyle="1" w:styleId="fontstyle21">
    <w:name w:val="fontstyle21"/>
    <w:basedOn w:val="Absatz-Standardschriftart"/>
    <w:rsid w:val="00A77105"/>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080496">
      <w:bodyDiv w:val="1"/>
      <w:marLeft w:val="0"/>
      <w:marRight w:val="0"/>
      <w:marTop w:val="0"/>
      <w:marBottom w:val="0"/>
      <w:divBdr>
        <w:top w:val="none" w:sz="0" w:space="0" w:color="auto"/>
        <w:left w:val="none" w:sz="0" w:space="0" w:color="auto"/>
        <w:bottom w:val="none" w:sz="0" w:space="0" w:color="auto"/>
        <w:right w:val="none" w:sz="0" w:space="0" w:color="auto"/>
      </w:divBdr>
    </w:div>
    <w:div w:id="1666011572">
      <w:bodyDiv w:val="1"/>
      <w:marLeft w:val="0"/>
      <w:marRight w:val="0"/>
      <w:marTop w:val="0"/>
      <w:marBottom w:val="0"/>
      <w:divBdr>
        <w:top w:val="none" w:sz="0" w:space="0" w:color="auto"/>
        <w:left w:val="none" w:sz="0" w:space="0" w:color="auto"/>
        <w:bottom w:val="none" w:sz="0" w:space="0" w:color="auto"/>
        <w:right w:val="none" w:sz="0" w:space="0" w:color="auto"/>
      </w:divBdr>
    </w:div>
    <w:div w:id="20591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WKGFarbwelt">
  <a:themeElements>
    <a:clrScheme name="BWKG">
      <a:dk1>
        <a:sysClr val="windowText" lastClr="000000"/>
      </a:dk1>
      <a:lt1>
        <a:sysClr val="window" lastClr="FFFFFF"/>
      </a:lt1>
      <a:dk2>
        <a:srgbClr val="1F497D"/>
      </a:dk2>
      <a:lt2>
        <a:srgbClr val="EEECE1"/>
      </a:lt2>
      <a:accent1>
        <a:srgbClr val="712153"/>
      </a:accent1>
      <a:accent2>
        <a:srgbClr val="D40059"/>
      </a:accent2>
      <a:accent3>
        <a:srgbClr val="032955"/>
      </a:accent3>
      <a:accent4>
        <a:srgbClr val="000000"/>
      </a:accent4>
      <a:accent5>
        <a:srgbClr val="857D7A"/>
      </a:accent5>
      <a:accent6>
        <a:srgbClr val="F79646"/>
      </a:accent6>
      <a:hlink>
        <a:srgbClr val="0000FF"/>
      </a:hlink>
      <a:folHlink>
        <a:srgbClr val="800080"/>
      </a:folHlink>
    </a:clrScheme>
    <a:fontScheme name="Larissa">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2400" b="0" dirty="0" err="1" smtClean="0">
            <a:solidFill>
              <a:schemeClr val="tx2"/>
            </a:solidFill>
            <a:latin typeface="Calibri" panose="020F0502020204030204" pitchFamily="34" charset="0"/>
          </a:defRPr>
        </a:defPPr>
      </a:lstStyle>
    </a:txDef>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7081-4550-4B31-9819-4A426F455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2179</Words>
  <Characters>13728</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BWKG e.V.</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Lenhardt, Birgit</dc:creator>
  <cp:lastModifiedBy>Ingrid Klumpp</cp:lastModifiedBy>
  <cp:revision>2</cp:revision>
  <cp:lastPrinted>2020-02-13T08:29:00Z</cp:lastPrinted>
  <dcterms:created xsi:type="dcterms:W3CDTF">2025-11-12T10:29:00Z</dcterms:created>
  <dcterms:modified xsi:type="dcterms:W3CDTF">2025-11-12T10:29:00Z</dcterms:modified>
</cp:coreProperties>
</file>